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149" w:rsidRPr="00904FD3" w:rsidRDefault="005E3149" w:rsidP="006D2500">
      <w:pPr>
        <w:spacing w:before="120" w:after="120"/>
        <w:jc w:val="center"/>
        <w:rPr>
          <w:rFonts w:ascii="Arial Narrow" w:hAnsi="Arial Narrow"/>
          <w:b/>
          <w:sz w:val="28"/>
          <w:szCs w:val="28"/>
          <w:u w:val="single"/>
        </w:rPr>
      </w:pPr>
      <w:r w:rsidRPr="00904FD3">
        <w:rPr>
          <w:rFonts w:ascii="Arial Narrow" w:hAnsi="Arial Narrow"/>
          <w:b/>
          <w:sz w:val="28"/>
          <w:szCs w:val="28"/>
          <w:u w:val="single"/>
        </w:rPr>
        <w:t>ANEXO I</w:t>
      </w:r>
    </w:p>
    <w:p w:rsidR="005E3149" w:rsidRPr="00904FD3" w:rsidRDefault="00F84A33" w:rsidP="00354296">
      <w:pPr>
        <w:spacing w:after="120"/>
        <w:jc w:val="center"/>
        <w:rPr>
          <w:rFonts w:ascii="Arial Narrow" w:hAnsi="Arial Narrow"/>
          <w:b/>
          <w:sz w:val="28"/>
          <w:szCs w:val="28"/>
          <w:u w:val="single"/>
        </w:rPr>
      </w:pPr>
      <w:r w:rsidRPr="00904FD3">
        <w:rPr>
          <w:rFonts w:ascii="Arial Narrow" w:hAnsi="Arial Narrow"/>
          <w:b/>
          <w:sz w:val="28"/>
          <w:szCs w:val="28"/>
          <w:u w:val="single"/>
        </w:rPr>
        <w:t>P</w:t>
      </w:r>
      <w:r w:rsidR="003E4B5D" w:rsidRPr="00904FD3">
        <w:rPr>
          <w:rFonts w:ascii="Arial Narrow" w:hAnsi="Arial Narrow"/>
          <w:b/>
          <w:sz w:val="28"/>
          <w:szCs w:val="28"/>
          <w:u w:val="single"/>
        </w:rPr>
        <w:t>ROJETO BÁSICO</w:t>
      </w:r>
    </w:p>
    <w:p w:rsidR="005E3149" w:rsidRPr="00904FD3" w:rsidRDefault="005E3149" w:rsidP="00354296">
      <w:pPr>
        <w:spacing w:after="120"/>
        <w:jc w:val="center"/>
        <w:rPr>
          <w:rFonts w:ascii="Arial Narrow" w:hAnsi="Arial Narrow"/>
          <w:b/>
          <w:sz w:val="28"/>
          <w:szCs w:val="28"/>
          <w:u w:val="single"/>
        </w:rPr>
      </w:pPr>
    </w:p>
    <w:p w:rsidR="00F7770C" w:rsidRPr="00F77288" w:rsidRDefault="001C07DE" w:rsidP="00F7770C">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A317BA">
        <w:rPr>
          <w:rFonts w:ascii="Arial Narrow" w:hAnsi="Arial Narrow" w:cs="Courier New"/>
          <w:b/>
          <w:sz w:val="28"/>
          <w:szCs w:val="28"/>
        </w:rPr>
        <w:t>0</w:t>
      </w:r>
      <w:r w:rsidR="00644FDA">
        <w:rPr>
          <w:rFonts w:ascii="Arial Narrow" w:hAnsi="Arial Narrow" w:cs="Courier New"/>
          <w:b/>
          <w:sz w:val="28"/>
          <w:szCs w:val="28"/>
        </w:rPr>
        <w:t>56</w:t>
      </w:r>
      <w:r w:rsidR="00A317BA">
        <w:rPr>
          <w:rFonts w:ascii="Arial Narrow" w:hAnsi="Arial Narrow" w:cs="Courier New"/>
          <w:b/>
          <w:sz w:val="28"/>
          <w:szCs w:val="28"/>
        </w:rPr>
        <w:t>/2022</w:t>
      </w:r>
    </w:p>
    <w:p w:rsidR="00F7770C" w:rsidRPr="00F77288" w:rsidRDefault="00F7770C" w:rsidP="00F7770C">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TOMADA DE PREÇOS</w:t>
      </w:r>
      <w:r w:rsidRPr="00F77288">
        <w:rPr>
          <w:rFonts w:ascii="Arial Narrow" w:hAnsi="Arial Narrow" w:cs="Courier New"/>
          <w:b/>
          <w:sz w:val="28"/>
          <w:szCs w:val="28"/>
        </w:rPr>
        <w:t xml:space="preserve"> Nº 0</w:t>
      </w:r>
      <w:r>
        <w:rPr>
          <w:rFonts w:ascii="Arial Narrow" w:hAnsi="Arial Narrow" w:cs="Courier New"/>
          <w:b/>
          <w:sz w:val="28"/>
          <w:szCs w:val="28"/>
        </w:rPr>
        <w:t>0</w:t>
      </w:r>
      <w:r w:rsidR="00644FDA">
        <w:rPr>
          <w:rFonts w:ascii="Arial Narrow" w:hAnsi="Arial Narrow" w:cs="Courier New"/>
          <w:b/>
          <w:sz w:val="28"/>
          <w:szCs w:val="28"/>
        </w:rPr>
        <w:t>4</w:t>
      </w:r>
      <w:r w:rsidR="00A317BA">
        <w:rPr>
          <w:rFonts w:ascii="Arial Narrow" w:hAnsi="Arial Narrow" w:cs="Courier New"/>
          <w:b/>
          <w:sz w:val="28"/>
          <w:szCs w:val="28"/>
        </w:rPr>
        <w:t>/2022</w:t>
      </w:r>
    </w:p>
    <w:p w:rsidR="00F7770C" w:rsidRDefault="00F7770C" w:rsidP="00F7770C">
      <w:pPr>
        <w:pBdr>
          <w:bottom w:val="single" w:sz="4" w:space="1" w:color="auto"/>
        </w:pBdr>
        <w:tabs>
          <w:tab w:val="left" w:pos="851"/>
        </w:tabs>
        <w:spacing w:line="276" w:lineRule="auto"/>
        <w:jc w:val="center"/>
        <w:rPr>
          <w:rFonts w:ascii="Arial Narrow" w:hAnsi="Arial Narrow" w:cs="Courier New"/>
          <w:b/>
          <w:sz w:val="28"/>
          <w:szCs w:val="28"/>
        </w:rPr>
      </w:pPr>
      <w:r w:rsidRPr="00F77288">
        <w:rPr>
          <w:rFonts w:ascii="Arial Narrow" w:hAnsi="Arial Narrow" w:cs="Courier New"/>
          <w:b/>
          <w:sz w:val="28"/>
          <w:szCs w:val="28"/>
        </w:rPr>
        <w:t>EDITAL Nº 0</w:t>
      </w:r>
      <w:r w:rsidR="001F32D4">
        <w:rPr>
          <w:rFonts w:ascii="Arial Narrow" w:hAnsi="Arial Narrow" w:cs="Courier New"/>
          <w:b/>
          <w:sz w:val="28"/>
          <w:szCs w:val="28"/>
        </w:rPr>
        <w:t>3</w:t>
      </w:r>
      <w:r w:rsidR="00644FDA">
        <w:rPr>
          <w:rFonts w:ascii="Arial Narrow" w:hAnsi="Arial Narrow" w:cs="Courier New"/>
          <w:b/>
          <w:sz w:val="28"/>
          <w:szCs w:val="28"/>
        </w:rPr>
        <w:t>6</w:t>
      </w:r>
      <w:r w:rsidR="00A317BA">
        <w:rPr>
          <w:rFonts w:ascii="Arial Narrow" w:hAnsi="Arial Narrow" w:cs="Courier New"/>
          <w:b/>
          <w:sz w:val="28"/>
          <w:szCs w:val="28"/>
        </w:rPr>
        <w:t>/2022</w:t>
      </w:r>
    </w:p>
    <w:p w:rsidR="007E4742" w:rsidRPr="00B25D23" w:rsidRDefault="007E4742" w:rsidP="007E4742">
      <w:pPr>
        <w:spacing w:line="276" w:lineRule="auto"/>
        <w:jc w:val="center"/>
        <w:rPr>
          <w:b/>
          <w:i/>
          <w:sz w:val="20"/>
          <w:szCs w:val="20"/>
          <w:u w:val="single"/>
        </w:rPr>
      </w:pPr>
    </w:p>
    <w:p w:rsidR="00C723B9" w:rsidRDefault="00C723B9" w:rsidP="00354296">
      <w:pPr>
        <w:spacing w:after="120"/>
        <w:jc w:val="center"/>
        <w:rPr>
          <w:b/>
          <w:bCs/>
          <w:i/>
          <w:sz w:val="20"/>
          <w:szCs w:val="20"/>
          <w:u w:val="single"/>
        </w:rPr>
      </w:pPr>
    </w:p>
    <w:p w:rsidR="00BF0DDD" w:rsidRPr="00B25D23" w:rsidRDefault="003E4B5D" w:rsidP="00354296">
      <w:pPr>
        <w:spacing w:after="120"/>
        <w:jc w:val="center"/>
        <w:rPr>
          <w:b/>
          <w:bCs/>
          <w:i/>
          <w:sz w:val="20"/>
          <w:szCs w:val="20"/>
          <w:u w:val="single"/>
        </w:rPr>
      </w:pPr>
      <w:r w:rsidRPr="00B25D23">
        <w:rPr>
          <w:b/>
          <w:bCs/>
          <w:i/>
          <w:sz w:val="20"/>
          <w:szCs w:val="20"/>
          <w:u w:val="single"/>
        </w:rPr>
        <w:t>PROJETO BÁSICO</w:t>
      </w:r>
    </w:p>
    <w:p w:rsidR="00E3094C" w:rsidRPr="00B25D23" w:rsidRDefault="00E3094C" w:rsidP="00354296">
      <w:pPr>
        <w:spacing w:after="120"/>
        <w:jc w:val="center"/>
        <w:rPr>
          <w:b/>
          <w:bCs/>
          <w:i/>
          <w:sz w:val="20"/>
          <w:szCs w:val="20"/>
          <w:u w:val="single"/>
        </w:rPr>
      </w:pPr>
    </w:p>
    <w:p w:rsidR="00A836FF" w:rsidRPr="00B25D23" w:rsidRDefault="004A29DD" w:rsidP="00354296">
      <w:pPr>
        <w:spacing w:after="120"/>
        <w:jc w:val="center"/>
        <w:rPr>
          <w:b/>
          <w:i/>
          <w:sz w:val="20"/>
          <w:szCs w:val="20"/>
          <w:u w:val="single"/>
        </w:rPr>
      </w:pPr>
      <w:r w:rsidRPr="00B25D23">
        <w:rPr>
          <w:b/>
          <w:i/>
          <w:sz w:val="20"/>
          <w:szCs w:val="20"/>
          <w:u w:val="single"/>
        </w:rPr>
        <w:t xml:space="preserve">DO </w:t>
      </w:r>
      <w:r w:rsidR="00A836FF" w:rsidRPr="00B25D23">
        <w:rPr>
          <w:b/>
          <w:i/>
          <w:sz w:val="20"/>
          <w:szCs w:val="20"/>
          <w:u w:val="single"/>
        </w:rPr>
        <w:t>OBJETO</w:t>
      </w:r>
    </w:p>
    <w:p w:rsidR="00B1532C" w:rsidRPr="00B25D23" w:rsidRDefault="00A836FF" w:rsidP="00354296">
      <w:pPr>
        <w:spacing w:after="120"/>
        <w:ind w:firstLine="708"/>
        <w:jc w:val="both"/>
        <w:rPr>
          <w:i/>
          <w:sz w:val="20"/>
          <w:szCs w:val="20"/>
        </w:rPr>
      </w:pPr>
      <w:r w:rsidRPr="00B25D23">
        <w:rPr>
          <w:i/>
          <w:sz w:val="20"/>
          <w:szCs w:val="20"/>
        </w:rPr>
        <w:t>A presente licitação tem por objeto</w:t>
      </w:r>
      <w:r w:rsidR="00CE47AA">
        <w:rPr>
          <w:i/>
          <w:sz w:val="20"/>
          <w:szCs w:val="20"/>
        </w:rPr>
        <w:t xml:space="preserve"> a</w:t>
      </w:r>
      <w:r w:rsidRPr="00B25D23">
        <w:rPr>
          <w:i/>
          <w:sz w:val="20"/>
          <w:szCs w:val="20"/>
        </w:rPr>
        <w:t xml:space="preserve"> </w:t>
      </w:r>
      <w:r w:rsidR="00644FDA">
        <w:rPr>
          <w:b/>
          <w:i/>
          <w:sz w:val="20"/>
          <w:szCs w:val="20"/>
        </w:rPr>
        <w:t>c</w:t>
      </w:r>
      <w:r w:rsidR="00644FDA" w:rsidRPr="00644FDA">
        <w:rPr>
          <w:b/>
          <w:i/>
          <w:sz w:val="20"/>
          <w:szCs w:val="20"/>
        </w:rPr>
        <w:t xml:space="preserve">ontratação de empresa, sob </w:t>
      </w:r>
      <w:r w:rsidR="00CE47AA">
        <w:rPr>
          <w:b/>
          <w:i/>
          <w:sz w:val="20"/>
          <w:szCs w:val="20"/>
        </w:rPr>
        <w:t xml:space="preserve">o </w:t>
      </w:r>
      <w:r w:rsidR="00644FDA" w:rsidRPr="00644FDA">
        <w:rPr>
          <w:b/>
          <w:i/>
          <w:sz w:val="20"/>
          <w:szCs w:val="20"/>
        </w:rPr>
        <w:t>regime de empreitada global para pavimentação asfáltica, recapeamento, drenagem pluvial e sinalização na Avenida Pouso Alegre, com fornecimento de equipamentos, materiais, mão de obra, serviços técnicos e tudo mais necessário à sua execução</w:t>
      </w:r>
      <w:r w:rsidR="00781FD4" w:rsidRPr="00781FD4">
        <w:rPr>
          <w:b/>
          <w:i/>
          <w:sz w:val="20"/>
          <w:szCs w:val="20"/>
        </w:rPr>
        <w:t>, conforme</w:t>
      </w:r>
      <w:r w:rsidR="001F32D4" w:rsidRPr="001F32D4">
        <w:rPr>
          <w:b/>
          <w:i/>
          <w:sz w:val="20"/>
          <w:szCs w:val="20"/>
        </w:rPr>
        <w:t xml:space="preserve"> </w:t>
      </w:r>
      <w:r w:rsidR="001F32D4">
        <w:rPr>
          <w:b/>
          <w:i/>
          <w:sz w:val="20"/>
          <w:szCs w:val="20"/>
        </w:rPr>
        <w:t xml:space="preserve">este instrumento, </w:t>
      </w:r>
      <w:r w:rsidR="001F32D4" w:rsidRPr="001F32D4">
        <w:rPr>
          <w:b/>
          <w:i/>
          <w:sz w:val="20"/>
          <w:szCs w:val="20"/>
        </w:rPr>
        <w:t>projetos e demais documentos técnicos</w:t>
      </w:r>
      <w:r w:rsidR="001F32D4">
        <w:rPr>
          <w:b/>
          <w:i/>
          <w:sz w:val="20"/>
          <w:szCs w:val="20"/>
        </w:rPr>
        <w:t xml:space="preserve"> em anexo</w:t>
      </w:r>
      <w:r w:rsidR="00EA7AAC" w:rsidRPr="00B25D23">
        <w:rPr>
          <w:b/>
          <w:i/>
          <w:sz w:val="20"/>
          <w:szCs w:val="20"/>
        </w:rPr>
        <w:t>.</w:t>
      </w:r>
    </w:p>
    <w:p w:rsidR="00633DB3" w:rsidRPr="00B25D23" w:rsidRDefault="00633DB3" w:rsidP="00354296">
      <w:pPr>
        <w:spacing w:after="120"/>
        <w:ind w:firstLine="708"/>
        <w:jc w:val="both"/>
        <w:rPr>
          <w:i/>
          <w:sz w:val="20"/>
          <w:szCs w:val="20"/>
        </w:rPr>
      </w:pPr>
      <w:r w:rsidRPr="00B25D23">
        <w:rPr>
          <w:b/>
          <w:i/>
          <w:sz w:val="20"/>
          <w:szCs w:val="20"/>
        </w:rPr>
        <w:t xml:space="preserve">É parte integrante desde </w:t>
      </w:r>
      <w:r w:rsidR="003E4B5D" w:rsidRPr="00B25D23">
        <w:rPr>
          <w:b/>
          <w:i/>
          <w:sz w:val="20"/>
          <w:szCs w:val="20"/>
        </w:rPr>
        <w:t>PROJETO BÁSICO</w:t>
      </w:r>
      <w:r w:rsidRPr="00B25D23">
        <w:rPr>
          <w:b/>
          <w:i/>
          <w:sz w:val="20"/>
          <w:szCs w:val="20"/>
        </w:rPr>
        <w:t xml:space="preserve"> o </w:t>
      </w:r>
      <w:r w:rsidR="003E4B5D" w:rsidRPr="00B25D23">
        <w:rPr>
          <w:b/>
          <w:i/>
          <w:sz w:val="20"/>
          <w:szCs w:val="20"/>
        </w:rPr>
        <w:t>APÊNDICE</w:t>
      </w:r>
      <w:r w:rsidRPr="00B25D23">
        <w:rPr>
          <w:b/>
          <w:i/>
          <w:sz w:val="20"/>
          <w:szCs w:val="20"/>
        </w:rPr>
        <w:t xml:space="preserve">, </w:t>
      </w:r>
      <w:r w:rsidR="003E4B5D" w:rsidRPr="00B25D23">
        <w:rPr>
          <w:b/>
          <w:i/>
          <w:sz w:val="20"/>
          <w:szCs w:val="20"/>
        </w:rPr>
        <w:t xml:space="preserve">que segue em anexo, </w:t>
      </w:r>
      <w:r w:rsidRPr="00B25D23">
        <w:rPr>
          <w:b/>
          <w:i/>
          <w:sz w:val="20"/>
          <w:szCs w:val="20"/>
        </w:rPr>
        <w:t xml:space="preserve">composto pelo projeto </w:t>
      </w:r>
      <w:r w:rsidR="00CA1816" w:rsidRPr="00B25D23">
        <w:rPr>
          <w:b/>
          <w:i/>
          <w:sz w:val="20"/>
          <w:szCs w:val="20"/>
        </w:rPr>
        <w:t>executivo</w:t>
      </w:r>
      <w:r w:rsidRPr="00B25D23">
        <w:rPr>
          <w:b/>
          <w:i/>
          <w:sz w:val="20"/>
          <w:szCs w:val="20"/>
        </w:rPr>
        <w:t xml:space="preserve"> do objeto</w:t>
      </w:r>
      <w:r w:rsidR="00EA7AAC" w:rsidRPr="00B25D23">
        <w:rPr>
          <w:i/>
          <w:sz w:val="20"/>
          <w:szCs w:val="20"/>
        </w:rPr>
        <w:t>.</w:t>
      </w:r>
    </w:p>
    <w:p w:rsidR="004C3425" w:rsidRPr="00B25D23" w:rsidRDefault="004C3425" w:rsidP="00354296">
      <w:pPr>
        <w:spacing w:after="120"/>
        <w:ind w:firstLine="708"/>
        <w:jc w:val="both"/>
        <w:rPr>
          <w:i/>
          <w:sz w:val="20"/>
          <w:szCs w:val="20"/>
        </w:rPr>
      </w:pPr>
      <w:r w:rsidRPr="00B25D23">
        <w:rPr>
          <w:i/>
          <w:sz w:val="20"/>
          <w:szCs w:val="20"/>
        </w:rPr>
        <w:t xml:space="preserve">A presente contratação adotará como regime de execução de </w:t>
      </w:r>
      <w:r w:rsidRPr="00B25D23">
        <w:rPr>
          <w:b/>
          <w:i/>
          <w:sz w:val="20"/>
          <w:szCs w:val="20"/>
        </w:rPr>
        <w:t>Empreitada por Preço Global</w:t>
      </w:r>
      <w:r w:rsidRPr="00B25D23">
        <w:rPr>
          <w:i/>
          <w:sz w:val="20"/>
          <w:szCs w:val="20"/>
        </w:rPr>
        <w:t>.</w:t>
      </w:r>
    </w:p>
    <w:p w:rsidR="00F22CE9" w:rsidRPr="00B25D23" w:rsidRDefault="00F22CE9" w:rsidP="00354296">
      <w:pPr>
        <w:spacing w:after="120"/>
        <w:jc w:val="both"/>
        <w:rPr>
          <w:i/>
          <w:sz w:val="20"/>
          <w:szCs w:val="20"/>
        </w:rPr>
      </w:pPr>
    </w:p>
    <w:p w:rsidR="0079453B" w:rsidRPr="00B25D23" w:rsidRDefault="00F22CE9" w:rsidP="00354296">
      <w:pPr>
        <w:spacing w:after="120"/>
        <w:jc w:val="center"/>
        <w:rPr>
          <w:b/>
          <w:i/>
          <w:sz w:val="20"/>
          <w:szCs w:val="20"/>
          <w:u w:val="single"/>
        </w:rPr>
      </w:pPr>
      <w:r w:rsidRPr="00B25D23">
        <w:rPr>
          <w:b/>
          <w:i/>
          <w:sz w:val="20"/>
          <w:szCs w:val="20"/>
          <w:u w:val="single"/>
        </w:rPr>
        <w:t>DA COORDENADA GEOGRÁFICA</w:t>
      </w:r>
      <w:r w:rsidR="0079453B" w:rsidRPr="00B25D23">
        <w:rPr>
          <w:b/>
          <w:i/>
          <w:sz w:val="20"/>
          <w:szCs w:val="20"/>
          <w:u w:val="single"/>
        </w:rPr>
        <w:t xml:space="preserve"> </w:t>
      </w:r>
    </w:p>
    <w:p w:rsidR="00370274" w:rsidRDefault="0079453B" w:rsidP="00370274">
      <w:pPr>
        <w:spacing w:after="120"/>
        <w:jc w:val="both"/>
        <w:rPr>
          <w:i/>
          <w:sz w:val="20"/>
          <w:szCs w:val="20"/>
        </w:rPr>
      </w:pPr>
      <w:r w:rsidRPr="00B25D23">
        <w:rPr>
          <w:i/>
          <w:sz w:val="20"/>
          <w:szCs w:val="20"/>
        </w:rPr>
        <w:tab/>
        <w:t>A coordenada geográfica do local da obra é a seguinte</w:t>
      </w:r>
      <w:r w:rsidR="00AD5C22">
        <w:rPr>
          <w:i/>
          <w:sz w:val="20"/>
          <w:szCs w:val="20"/>
        </w:rPr>
        <w:t xml:space="preserve">: </w:t>
      </w:r>
    </w:p>
    <w:p w:rsidR="00370274" w:rsidRDefault="00370274" w:rsidP="00370274">
      <w:pPr>
        <w:spacing w:after="120"/>
        <w:jc w:val="both"/>
        <w:rPr>
          <w:i/>
          <w:sz w:val="20"/>
          <w:szCs w:val="20"/>
        </w:rPr>
      </w:pPr>
      <w:r w:rsidRPr="00370274">
        <w:rPr>
          <w:i/>
          <w:sz w:val="20"/>
          <w:szCs w:val="20"/>
        </w:rPr>
        <w:t xml:space="preserve">INÍCIO DA INTERVENÇÃO: 21º </w:t>
      </w:r>
      <w:proofErr w:type="gramStart"/>
      <w:r w:rsidRPr="00370274">
        <w:rPr>
          <w:i/>
          <w:sz w:val="20"/>
          <w:szCs w:val="20"/>
        </w:rPr>
        <w:t>6</w:t>
      </w:r>
      <w:proofErr w:type="gramEnd"/>
      <w:r w:rsidRPr="00370274">
        <w:rPr>
          <w:i/>
          <w:sz w:val="20"/>
          <w:szCs w:val="20"/>
        </w:rPr>
        <w:t>'34.63"S; 42º11'20.41"O</w:t>
      </w:r>
      <w:r>
        <w:rPr>
          <w:i/>
          <w:sz w:val="20"/>
          <w:szCs w:val="20"/>
        </w:rPr>
        <w:t xml:space="preserve"> </w:t>
      </w:r>
    </w:p>
    <w:p w:rsidR="00AD5C22" w:rsidRPr="00631259" w:rsidRDefault="00370274" w:rsidP="006D2500">
      <w:pPr>
        <w:spacing w:before="120" w:after="120"/>
        <w:jc w:val="both"/>
        <w:rPr>
          <w:i/>
          <w:sz w:val="20"/>
          <w:szCs w:val="20"/>
        </w:rPr>
      </w:pPr>
      <w:r w:rsidRPr="00370274">
        <w:rPr>
          <w:i/>
          <w:sz w:val="20"/>
          <w:szCs w:val="20"/>
        </w:rPr>
        <w:t xml:space="preserve">FIM DA INTERVENÇÃO: 21º </w:t>
      </w:r>
      <w:proofErr w:type="gramStart"/>
      <w:r w:rsidRPr="00370274">
        <w:rPr>
          <w:i/>
          <w:sz w:val="20"/>
          <w:szCs w:val="20"/>
        </w:rPr>
        <w:t>6</w:t>
      </w:r>
      <w:proofErr w:type="gramEnd"/>
      <w:r w:rsidRPr="00370274">
        <w:rPr>
          <w:i/>
          <w:sz w:val="20"/>
          <w:szCs w:val="20"/>
        </w:rPr>
        <w:t>'13.61"S; 42º11'1.85"O</w:t>
      </w:r>
      <w:r w:rsidR="00631259" w:rsidRPr="00631259">
        <w:rPr>
          <w:i/>
          <w:sz w:val="20"/>
          <w:szCs w:val="20"/>
        </w:rPr>
        <w:cr/>
      </w:r>
    </w:p>
    <w:p w:rsidR="00B40247" w:rsidRPr="00B25D23" w:rsidRDefault="00B84503" w:rsidP="00354296">
      <w:pPr>
        <w:spacing w:after="120"/>
        <w:jc w:val="center"/>
        <w:rPr>
          <w:b/>
          <w:i/>
          <w:sz w:val="20"/>
          <w:szCs w:val="20"/>
          <w:u w:val="single"/>
        </w:rPr>
      </w:pPr>
      <w:r w:rsidRPr="00B25D23">
        <w:rPr>
          <w:b/>
          <w:i/>
          <w:sz w:val="20"/>
          <w:szCs w:val="20"/>
          <w:u w:val="single"/>
        </w:rPr>
        <w:t>DA JUSTIFICATIVA</w:t>
      </w:r>
      <w:r w:rsidR="00CD4B59" w:rsidRPr="00B25D23">
        <w:rPr>
          <w:b/>
          <w:i/>
          <w:sz w:val="20"/>
          <w:szCs w:val="20"/>
          <w:u w:val="single"/>
        </w:rPr>
        <w:t xml:space="preserve"> E OBJETIVO DA CONTRATAÇÃO</w:t>
      </w:r>
    </w:p>
    <w:p w:rsidR="00370274" w:rsidRDefault="00370274" w:rsidP="008C1AB9">
      <w:pPr>
        <w:spacing w:after="120"/>
        <w:ind w:firstLine="709"/>
        <w:jc w:val="both"/>
        <w:rPr>
          <w:bCs/>
          <w:i/>
          <w:sz w:val="20"/>
          <w:szCs w:val="20"/>
        </w:rPr>
      </w:pPr>
      <w:r>
        <w:rPr>
          <w:bCs/>
          <w:i/>
          <w:sz w:val="20"/>
          <w:szCs w:val="20"/>
        </w:rPr>
        <w:t xml:space="preserve">A obra que contempla o objeto deste instrumento visa </w:t>
      </w:r>
      <w:proofErr w:type="gramStart"/>
      <w:r w:rsidR="00DF1E0D" w:rsidRPr="00DF1E0D">
        <w:rPr>
          <w:bCs/>
          <w:i/>
          <w:sz w:val="20"/>
          <w:szCs w:val="20"/>
        </w:rPr>
        <w:t>a</w:t>
      </w:r>
      <w:proofErr w:type="gramEnd"/>
      <w:r w:rsidR="00DF1E0D" w:rsidRPr="00DF1E0D">
        <w:rPr>
          <w:bCs/>
          <w:i/>
          <w:sz w:val="20"/>
          <w:szCs w:val="20"/>
        </w:rPr>
        <w:t xml:space="preserve"> regularização</w:t>
      </w:r>
      <w:r>
        <w:rPr>
          <w:bCs/>
          <w:i/>
          <w:sz w:val="20"/>
          <w:szCs w:val="20"/>
        </w:rPr>
        <w:t xml:space="preserve"> e melhoria</w:t>
      </w:r>
      <w:r w:rsidR="00DF1E0D" w:rsidRPr="00DF1E0D">
        <w:rPr>
          <w:bCs/>
          <w:i/>
          <w:sz w:val="20"/>
          <w:szCs w:val="20"/>
        </w:rPr>
        <w:t xml:space="preserve"> do piso </w:t>
      </w:r>
      <w:r>
        <w:rPr>
          <w:bCs/>
          <w:i/>
          <w:sz w:val="20"/>
          <w:szCs w:val="20"/>
        </w:rPr>
        <w:t>da Avenida Pouso Alegre</w:t>
      </w:r>
      <w:r w:rsidR="00DF1E0D" w:rsidRPr="00DF1E0D">
        <w:rPr>
          <w:bCs/>
          <w:i/>
          <w:sz w:val="20"/>
          <w:szCs w:val="20"/>
        </w:rPr>
        <w:t xml:space="preserve">, </w:t>
      </w:r>
      <w:r>
        <w:rPr>
          <w:bCs/>
          <w:i/>
          <w:sz w:val="20"/>
          <w:szCs w:val="20"/>
        </w:rPr>
        <w:t xml:space="preserve">tendo em vista que </w:t>
      </w:r>
      <w:r w:rsidR="00DF1E0D" w:rsidRPr="00DF1E0D">
        <w:rPr>
          <w:bCs/>
          <w:i/>
          <w:sz w:val="20"/>
          <w:szCs w:val="20"/>
        </w:rPr>
        <w:t xml:space="preserve">já foram realizados vários serviços de reconstrução de piso ocasionando irregularidades e abatimento de pavimento. </w:t>
      </w:r>
    </w:p>
    <w:p w:rsidR="00370274" w:rsidRDefault="00DF1E0D" w:rsidP="008C1AB9">
      <w:pPr>
        <w:spacing w:after="120"/>
        <w:ind w:firstLine="709"/>
        <w:jc w:val="both"/>
        <w:rPr>
          <w:bCs/>
          <w:i/>
          <w:sz w:val="20"/>
          <w:szCs w:val="20"/>
        </w:rPr>
      </w:pPr>
      <w:r w:rsidRPr="00DF1E0D">
        <w:rPr>
          <w:bCs/>
          <w:i/>
          <w:sz w:val="20"/>
          <w:szCs w:val="20"/>
        </w:rPr>
        <w:t xml:space="preserve">Com a </w:t>
      </w:r>
      <w:r w:rsidR="00370274">
        <w:rPr>
          <w:bCs/>
          <w:i/>
          <w:sz w:val="20"/>
          <w:szCs w:val="20"/>
        </w:rPr>
        <w:t>execução da obra</w:t>
      </w:r>
      <w:r w:rsidRPr="00DF1E0D">
        <w:rPr>
          <w:bCs/>
          <w:i/>
          <w:sz w:val="20"/>
          <w:szCs w:val="20"/>
        </w:rPr>
        <w:t xml:space="preserve"> estima</w:t>
      </w:r>
      <w:r w:rsidR="00370274">
        <w:rPr>
          <w:bCs/>
          <w:i/>
          <w:sz w:val="20"/>
          <w:szCs w:val="20"/>
        </w:rPr>
        <w:t>-</w:t>
      </w:r>
      <w:r w:rsidRPr="00DF1E0D">
        <w:rPr>
          <w:bCs/>
          <w:i/>
          <w:sz w:val="20"/>
          <w:szCs w:val="20"/>
        </w:rPr>
        <w:t>se proporcionar conforto aos usuários, minimizando desgastes dos veículos e eliminando a constante necessidade de mobilização de maquinário, equipamentos e pessoal que trabalham na manutenção, limpeza e recuperação d</w:t>
      </w:r>
      <w:r w:rsidR="00370274">
        <w:rPr>
          <w:bCs/>
          <w:i/>
          <w:sz w:val="20"/>
          <w:szCs w:val="20"/>
        </w:rPr>
        <w:t>a via.</w:t>
      </w:r>
    </w:p>
    <w:p w:rsidR="00370274" w:rsidRDefault="00370274" w:rsidP="008C1AB9">
      <w:pPr>
        <w:spacing w:after="120"/>
        <w:ind w:firstLine="709"/>
        <w:jc w:val="both"/>
        <w:rPr>
          <w:bCs/>
          <w:i/>
          <w:sz w:val="20"/>
          <w:szCs w:val="20"/>
        </w:rPr>
      </w:pPr>
      <w:r>
        <w:rPr>
          <w:bCs/>
          <w:i/>
          <w:sz w:val="20"/>
          <w:szCs w:val="20"/>
        </w:rPr>
        <w:t>Destarte, a</w:t>
      </w:r>
      <w:r w:rsidR="00DF1E0D" w:rsidRPr="00DF1E0D">
        <w:rPr>
          <w:bCs/>
          <w:i/>
          <w:sz w:val="20"/>
          <w:szCs w:val="20"/>
        </w:rPr>
        <w:t xml:space="preserve"> pavimentação asfáltica</w:t>
      </w:r>
      <w:r>
        <w:rPr>
          <w:bCs/>
          <w:i/>
          <w:sz w:val="20"/>
          <w:szCs w:val="20"/>
        </w:rPr>
        <w:t xml:space="preserve"> da Avenida Pouso Alegre</w:t>
      </w:r>
      <w:r w:rsidR="00DF1E0D" w:rsidRPr="00DF1E0D">
        <w:rPr>
          <w:bCs/>
          <w:i/>
          <w:sz w:val="20"/>
          <w:szCs w:val="20"/>
        </w:rPr>
        <w:t xml:space="preserve"> </w:t>
      </w:r>
      <w:r>
        <w:rPr>
          <w:bCs/>
          <w:i/>
          <w:sz w:val="20"/>
          <w:szCs w:val="20"/>
        </w:rPr>
        <w:t>se justifica pela sua</w:t>
      </w:r>
      <w:r w:rsidR="00DF1E0D" w:rsidRPr="00DF1E0D">
        <w:rPr>
          <w:bCs/>
          <w:i/>
          <w:sz w:val="20"/>
          <w:szCs w:val="20"/>
        </w:rPr>
        <w:t xml:space="preserve"> importância para toda população do bairro e transitória</w:t>
      </w:r>
      <w:r>
        <w:rPr>
          <w:bCs/>
          <w:i/>
          <w:sz w:val="20"/>
          <w:szCs w:val="20"/>
        </w:rPr>
        <w:t xml:space="preserve">, uma vez que </w:t>
      </w:r>
      <w:r w:rsidR="00DF1E0D" w:rsidRPr="00DF1E0D">
        <w:rPr>
          <w:bCs/>
          <w:i/>
          <w:sz w:val="20"/>
          <w:szCs w:val="20"/>
        </w:rPr>
        <w:t xml:space="preserve">diariamente </w:t>
      </w:r>
      <w:r w:rsidR="00646C60">
        <w:rPr>
          <w:bCs/>
          <w:i/>
          <w:sz w:val="20"/>
          <w:szCs w:val="20"/>
        </w:rPr>
        <w:t xml:space="preserve">trafegam </w:t>
      </w:r>
      <w:r w:rsidR="00DF1E0D" w:rsidRPr="00DF1E0D">
        <w:rPr>
          <w:bCs/>
          <w:i/>
          <w:sz w:val="20"/>
          <w:szCs w:val="20"/>
        </w:rPr>
        <w:t>um grande número de veículos e</w:t>
      </w:r>
      <w:r>
        <w:rPr>
          <w:bCs/>
          <w:i/>
          <w:sz w:val="20"/>
          <w:szCs w:val="20"/>
        </w:rPr>
        <w:t xml:space="preserve"> de</w:t>
      </w:r>
      <w:r w:rsidR="00DF1E0D" w:rsidRPr="00DF1E0D">
        <w:rPr>
          <w:bCs/>
          <w:i/>
          <w:sz w:val="20"/>
          <w:szCs w:val="20"/>
        </w:rPr>
        <w:t xml:space="preserve"> pessoas, por ser</w:t>
      </w:r>
      <w:r>
        <w:rPr>
          <w:bCs/>
          <w:i/>
          <w:sz w:val="20"/>
          <w:szCs w:val="20"/>
        </w:rPr>
        <w:t xml:space="preserve"> uma via de </w:t>
      </w:r>
      <w:r w:rsidR="00DF1E0D" w:rsidRPr="00DF1E0D">
        <w:rPr>
          <w:bCs/>
          <w:i/>
          <w:sz w:val="20"/>
          <w:szCs w:val="20"/>
        </w:rPr>
        <w:t>ligação entre bairros</w:t>
      </w:r>
      <w:r>
        <w:rPr>
          <w:bCs/>
          <w:i/>
          <w:sz w:val="20"/>
          <w:szCs w:val="20"/>
        </w:rPr>
        <w:t xml:space="preserve"> e rodovias</w:t>
      </w:r>
      <w:r w:rsidR="00DF1E0D" w:rsidRPr="00DF1E0D">
        <w:rPr>
          <w:bCs/>
          <w:i/>
          <w:sz w:val="20"/>
          <w:szCs w:val="20"/>
        </w:rPr>
        <w:t xml:space="preserve">. </w:t>
      </w:r>
    </w:p>
    <w:p w:rsidR="00DF1E0D" w:rsidRDefault="00646C60" w:rsidP="008C1AB9">
      <w:pPr>
        <w:spacing w:after="120"/>
        <w:ind w:firstLine="709"/>
        <w:jc w:val="both"/>
        <w:rPr>
          <w:bCs/>
          <w:i/>
          <w:sz w:val="20"/>
          <w:szCs w:val="20"/>
        </w:rPr>
      </w:pPr>
      <w:r>
        <w:rPr>
          <w:bCs/>
          <w:i/>
          <w:sz w:val="20"/>
          <w:szCs w:val="20"/>
        </w:rPr>
        <w:t>Ademais, o</w:t>
      </w:r>
      <w:r w:rsidR="00DF1E0D" w:rsidRPr="00DF1E0D">
        <w:rPr>
          <w:bCs/>
          <w:i/>
          <w:sz w:val="20"/>
          <w:szCs w:val="20"/>
        </w:rPr>
        <w:t xml:space="preserve"> pavimento de boa qualidade diminui o custo com manutenção de veículos, diminui a possibilidade de ocorrência de acidentes, </w:t>
      </w:r>
      <w:proofErr w:type="gramStart"/>
      <w:r w:rsidR="00DF1E0D" w:rsidRPr="00DF1E0D">
        <w:rPr>
          <w:bCs/>
          <w:i/>
          <w:sz w:val="20"/>
          <w:szCs w:val="20"/>
        </w:rPr>
        <w:t>agiliza</w:t>
      </w:r>
      <w:proofErr w:type="gramEnd"/>
      <w:r w:rsidR="00DF1E0D" w:rsidRPr="00DF1E0D">
        <w:rPr>
          <w:bCs/>
          <w:i/>
          <w:sz w:val="20"/>
          <w:szCs w:val="20"/>
        </w:rPr>
        <w:t xml:space="preserve"> o trânsito, trazendo melhorias indiretas para o meio ambiente e qualidade de vida da população, além de facilitar a acessibilidade.</w:t>
      </w:r>
    </w:p>
    <w:p w:rsidR="00EA57CB" w:rsidRPr="00B25D23" w:rsidRDefault="00EA57CB" w:rsidP="008C1AB9">
      <w:pPr>
        <w:spacing w:after="120"/>
        <w:ind w:firstLine="709"/>
        <w:jc w:val="both"/>
        <w:rPr>
          <w:bCs/>
          <w:i/>
          <w:sz w:val="20"/>
          <w:szCs w:val="20"/>
        </w:rPr>
      </w:pPr>
    </w:p>
    <w:p w:rsidR="00A836FF" w:rsidRPr="00B25D23" w:rsidRDefault="00A836FF" w:rsidP="00354296">
      <w:pPr>
        <w:spacing w:after="120"/>
        <w:jc w:val="center"/>
        <w:rPr>
          <w:b/>
          <w:i/>
          <w:sz w:val="20"/>
          <w:szCs w:val="20"/>
          <w:u w:val="single"/>
        </w:rPr>
      </w:pPr>
      <w:r w:rsidRPr="00B25D23">
        <w:rPr>
          <w:b/>
          <w:i/>
          <w:sz w:val="20"/>
          <w:szCs w:val="20"/>
          <w:u w:val="single"/>
        </w:rPr>
        <w:t>DA ESTIMATIVA E DO PREÇO REFERÊNCIA PARA CONTRATAÇÃO</w:t>
      </w:r>
    </w:p>
    <w:p w:rsidR="002462B1" w:rsidRPr="00B25D23" w:rsidRDefault="002462B1" w:rsidP="00646C60">
      <w:pPr>
        <w:jc w:val="both"/>
        <w:rPr>
          <w:i/>
          <w:sz w:val="20"/>
          <w:szCs w:val="20"/>
        </w:rPr>
      </w:pPr>
      <w:r w:rsidRPr="00B25D23">
        <w:rPr>
          <w:i/>
          <w:sz w:val="20"/>
          <w:szCs w:val="20"/>
        </w:rPr>
        <w:t>Para a contratação</w:t>
      </w:r>
      <w:r w:rsidR="00082FCD" w:rsidRPr="00B25D23">
        <w:rPr>
          <w:i/>
          <w:sz w:val="20"/>
          <w:szCs w:val="20"/>
        </w:rPr>
        <w:t xml:space="preserve"> e estimativa de preço</w:t>
      </w:r>
      <w:r w:rsidRPr="00B25D23">
        <w:rPr>
          <w:i/>
          <w:sz w:val="20"/>
          <w:szCs w:val="20"/>
        </w:rPr>
        <w:t xml:space="preserve"> do objeto deste </w:t>
      </w:r>
      <w:r w:rsidR="003E4B5D" w:rsidRPr="00B25D23">
        <w:rPr>
          <w:i/>
          <w:sz w:val="20"/>
          <w:szCs w:val="20"/>
        </w:rPr>
        <w:t>PROJETO BÁSICO</w:t>
      </w:r>
      <w:r w:rsidR="00F84A33" w:rsidRPr="00B25D23">
        <w:rPr>
          <w:i/>
          <w:sz w:val="20"/>
          <w:szCs w:val="20"/>
        </w:rPr>
        <w:t>,</w:t>
      </w:r>
      <w:r w:rsidRPr="00B25D23">
        <w:rPr>
          <w:i/>
          <w:sz w:val="20"/>
          <w:szCs w:val="20"/>
        </w:rPr>
        <w:t xml:space="preserve"> o Setor de Engenharia da Prefeitura Municipal de </w:t>
      </w:r>
      <w:r w:rsidR="00235002" w:rsidRPr="00B25D23">
        <w:rPr>
          <w:i/>
          <w:sz w:val="20"/>
          <w:szCs w:val="20"/>
        </w:rPr>
        <w:t>Eugenópolis</w:t>
      </w:r>
      <w:r w:rsidRPr="00B25D23">
        <w:rPr>
          <w:i/>
          <w:sz w:val="20"/>
          <w:szCs w:val="20"/>
        </w:rPr>
        <w:t xml:space="preserve"> fez o levantamento dos serviços necessários e </w:t>
      </w:r>
      <w:proofErr w:type="gramStart"/>
      <w:r w:rsidRPr="00B25D23">
        <w:rPr>
          <w:i/>
          <w:sz w:val="20"/>
          <w:szCs w:val="20"/>
        </w:rPr>
        <w:t>elaborou</w:t>
      </w:r>
      <w:proofErr w:type="gramEnd"/>
      <w:r w:rsidRPr="00B25D23">
        <w:rPr>
          <w:i/>
          <w:sz w:val="20"/>
          <w:szCs w:val="20"/>
        </w:rPr>
        <w:t xml:space="preserve"> as planilhas de custos com base na</w:t>
      </w:r>
      <w:r w:rsidR="00D852A2">
        <w:rPr>
          <w:i/>
          <w:sz w:val="20"/>
          <w:szCs w:val="20"/>
        </w:rPr>
        <w:t>s</w:t>
      </w:r>
      <w:r w:rsidRPr="00B25D23">
        <w:rPr>
          <w:i/>
          <w:sz w:val="20"/>
          <w:szCs w:val="20"/>
        </w:rPr>
        <w:t xml:space="preserve"> tabela</w:t>
      </w:r>
      <w:r w:rsidR="00D852A2">
        <w:rPr>
          <w:i/>
          <w:sz w:val="20"/>
          <w:szCs w:val="20"/>
        </w:rPr>
        <w:t>s</w:t>
      </w:r>
      <w:r w:rsidRPr="00B25D23">
        <w:rPr>
          <w:i/>
          <w:sz w:val="20"/>
          <w:szCs w:val="20"/>
        </w:rPr>
        <w:t xml:space="preserve"> </w:t>
      </w:r>
      <w:r w:rsidR="00D852A2" w:rsidRPr="00D852A2">
        <w:rPr>
          <w:b/>
          <w:i/>
          <w:sz w:val="20"/>
          <w:szCs w:val="20"/>
        </w:rPr>
        <w:t>SINAPI</w:t>
      </w:r>
      <w:r w:rsidR="00646C60">
        <w:rPr>
          <w:b/>
          <w:i/>
          <w:sz w:val="20"/>
          <w:szCs w:val="20"/>
        </w:rPr>
        <w:t>,</w:t>
      </w:r>
      <w:r w:rsidR="00D852A2">
        <w:rPr>
          <w:i/>
          <w:sz w:val="20"/>
          <w:szCs w:val="20"/>
        </w:rPr>
        <w:t xml:space="preserve"> </w:t>
      </w:r>
      <w:r w:rsidR="00646C60" w:rsidRPr="00646C60">
        <w:rPr>
          <w:b/>
          <w:i/>
          <w:sz w:val="20"/>
          <w:szCs w:val="20"/>
        </w:rPr>
        <w:t>SEINFRA</w:t>
      </w:r>
      <w:r w:rsidR="00C723B9">
        <w:rPr>
          <w:b/>
          <w:i/>
          <w:sz w:val="20"/>
          <w:szCs w:val="20"/>
        </w:rPr>
        <w:t>,</w:t>
      </w:r>
      <w:r w:rsidR="00646C60" w:rsidRPr="00646C60">
        <w:rPr>
          <w:b/>
          <w:i/>
          <w:sz w:val="20"/>
          <w:szCs w:val="20"/>
        </w:rPr>
        <w:t xml:space="preserve"> SICRO</w:t>
      </w:r>
      <w:r w:rsidR="00C723B9">
        <w:rPr>
          <w:b/>
          <w:i/>
          <w:sz w:val="20"/>
          <w:szCs w:val="20"/>
        </w:rPr>
        <w:t xml:space="preserve"> e SETOP/MG</w:t>
      </w:r>
      <w:r w:rsidRPr="00B25D23">
        <w:rPr>
          <w:i/>
          <w:sz w:val="20"/>
          <w:szCs w:val="20"/>
        </w:rPr>
        <w:t xml:space="preserve">, obedecendo </w:t>
      </w:r>
      <w:r w:rsidR="0065298A" w:rsidRPr="00B25D23">
        <w:rPr>
          <w:i/>
          <w:sz w:val="20"/>
          <w:szCs w:val="20"/>
        </w:rPr>
        <w:t>às</w:t>
      </w:r>
      <w:r w:rsidRPr="00B25D23">
        <w:rPr>
          <w:i/>
          <w:sz w:val="20"/>
          <w:szCs w:val="20"/>
        </w:rPr>
        <w:t xml:space="preserve"> recomendações do TCU para composição do BDI – Bonificações de Despesas Indiretas.</w:t>
      </w:r>
    </w:p>
    <w:p w:rsidR="00E65B5E" w:rsidRDefault="002462B1" w:rsidP="00354296">
      <w:pPr>
        <w:spacing w:after="120"/>
        <w:ind w:firstLine="709"/>
        <w:jc w:val="both"/>
        <w:rPr>
          <w:i/>
          <w:sz w:val="20"/>
          <w:szCs w:val="20"/>
        </w:rPr>
      </w:pPr>
      <w:r w:rsidRPr="00B25D23">
        <w:rPr>
          <w:i/>
          <w:sz w:val="20"/>
          <w:szCs w:val="20"/>
        </w:rPr>
        <w:lastRenderedPageBreak/>
        <w:t>O preço global de referência</w:t>
      </w:r>
      <w:r w:rsidR="006E063C" w:rsidRPr="00B25D23">
        <w:rPr>
          <w:i/>
          <w:sz w:val="20"/>
          <w:szCs w:val="20"/>
        </w:rPr>
        <w:t xml:space="preserve"> estimado</w:t>
      </w:r>
      <w:r w:rsidRPr="00B25D23">
        <w:rPr>
          <w:i/>
          <w:sz w:val="20"/>
          <w:szCs w:val="20"/>
        </w:rPr>
        <w:t xml:space="preserve"> para contratação dos serviços discriminados neste termo se perfaz na importância de </w:t>
      </w:r>
      <w:r w:rsidRPr="00B25D23">
        <w:rPr>
          <w:b/>
          <w:i/>
          <w:sz w:val="20"/>
          <w:szCs w:val="20"/>
        </w:rPr>
        <w:t xml:space="preserve">R$ </w:t>
      </w:r>
      <w:r w:rsidR="00646C60">
        <w:rPr>
          <w:b/>
          <w:i/>
          <w:sz w:val="20"/>
          <w:szCs w:val="20"/>
        </w:rPr>
        <w:t>801.000,00</w:t>
      </w:r>
      <w:r w:rsidR="00A47789" w:rsidRPr="00A47789">
        <w:rPr>
          <w:b/>
          <w:i/>
          <w:sz w:val="20"/>
          <w:szCs w:val="20"/>
        </w:rPr>
        <w:t xml:space="preserve"> </w:t>
      </w:r>
      <w:r w:rsidR="00E9377E" w:rsidRPr="00B25D23">
        <w:rPr>
          <w:b/>
          <w:i/>
          <w:sz w:val="20"/>
          <w:szCs w:val="20"/>
        </w:rPr>
        <w:t>(</w:t>
      </w:r>
      <w:r w:rsidR="00646C60">
        <w:rPr>
          <w:b/>
          <w:i/>
          <w:sz w:val="20"/>
          <w:szCs w:val="20"/>
        </w:rPr>
        <w:t>oitocentos e um mil reais</w:t>
      </w:r>
      <w:r w:rsidR="00E9377E" w:rsidRPr="00B25D23">
        <w:rPr>
          <w:b/>
          <w:i/>
          <w:sz w:val="20"/>
          <w:szCs w:val="20"/>
        </w:rPr>
        <w:t>)</w:t>
      </w:r>
      <w:r w:rsidRPr="00B25D23">
        <w:rPr>
          <w:i/>
          <w:sz w:val="20"/>
          <w:szCs w:val="20"/>
        </w:rPr>
        <w:t>, conforme especificado na planilha</w:t>
      </w:r>
      <w:r w:rsidR="00F00CA5" w:rsidRPr="00B25D23">
        <w:rPr>
          <w:i/>
          <w:sz w:val="20"/>
          <w:szCs w:val="20"/>
        </w:rPr>
        <w:t xml:space="preserve"> orçamentária </w:t>
      </w:r>
      <w:r w:rsidR="008D5352" w:rsidRPr="00B25D23">
        <w:rPr>
          <w:i/>
          <w:sz w:val="20"/>
          <w:szCs w:val="20"/>
        </w:rPr>
        <w:t>que integra o presente termo</w:t>
      </w:r>
      <w:r w:rsidRPr="00B25D23">
        <w:rPr>
          <w:i/>
          <w:sz w:val="20"/>
          <w:szCs w:val="20"/>
        </w:rPr>
        <w:t xml:space="preserve">. </w:t>
      </w:r>
    </w:p>
    <w:p w:rsidR="00646C60" w:rsidRPr="00B25D23" w:rsidRDefault="00646C60" w:rsidP="00354296">
      <w:pPr>
        <w:spacing w:after="120"/>
        <w:ind w:firstLine="709"/>
        <w:jc w:val="both"/>
        <w:rPr>
          <w:i/>
          <w:sz w:val="20"/>
          <w:szCs w:val="20"/>
        </w:rPr>
      </w:pPr>
    </w:p>
    <w:p w:rsidR="00A836FF" w:rsidRPr="00B25D23" w:rsidRDefault="00A836FF" w:rsidP="00354296">
      <w:pPr>
        <w:spacing w:after="120"/>
        <w:jc w:val="center"/>
        <w:rPr>
          <w:b/>
          <w:i/>
          <w:sz w:val="20"/>
          <w:szCs w:val="20"/>
          <w:u w:val="single"/>
        </w:rPr>
      </w:pPr>
      <w:r w:rsidRPr="00B25D23">
        <w:rPr>
          <w:b/>
          <w:i/>
          <w:sz w:val="20"/>
          <w:szCs w:val="20"/>
          <w:u w:val="single"/>
        </w:rPr>
        <w:t>DAS DOTAÇÕES ORÇAMENTÁRIAS</w:t>
      </w:r>
    </w:p>
    <w:p w:rsidR="00A836FF" w:rsidRPr="00B25D23" w:rsidRDefault="00A836FF" w:rsidP="00354296">
      <w:pPr>
        <w:spacing w:after="120"/>
        <w:ind w:firstLine="708"/>
        <w:jc w:val="both"/>
        <w:rPr>
          <w:rFonts w:eastAsia="SimSun"/>
          <w:i/>
          <w:sz w:val="20"/>
          <w:szCs w:val="20"/>
        </w:rPr>
      </w:pPr>
      <w:r w:rsidRPr="00B25D23">
        <w:rPr>
          <w:rFonts w:eastAsia="SimSun"/>
          <w:i/>
          <w:sz w:val="20"/>
          <w:szCs w:val="20"/>
        </w:rPr>
        <w:t>As D</w:t>
      </w:r>
      <w:r w:rsidR="0028732C" w:rsidRPr="00B25D23">
        <w:rPr>
          <w:rFonts w:eastAsia="SimSun"/>
          <w:i/>
          <w:sz w:val="20"/>
          <w:szCs w:val="20"/>
        </w:rPr>
        <w:t>o</w:t>
      </w:r>
      <w:r w:rsidRPr="00B25D23">
        <w:rPr>
          <w:rFonts w:eastAsia="SimSun"/>
          <w:i/>
          <w:sz w:val="20"/>
          <w:szCs w:val="20"/>
        </w:rPr>
        <w:t>tações Orçamentárias que serão utilizadas para a aquisição dos produtos acima relacionados são as seguintes:</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3"/>
        <w:gridCol w:w="3636"/>
        <w:gridCol w:w="884"/>
        <w:gridCol w:w="4346"/>
      </w:tblGrid>
      <w:tr w:rsidR="006D2500" w:rsidRPr="006D2500" w:rsidTr="00273D4E">
        <w:trPr>
          <w:trHeight w:val="225"/>
          <w:jc w:val="center"/>
        </w:trPr>
        <w:tc>
          <w:tcPr>
            <w:tcW w:w="467" w:type="pct"/>
            <w:tcBorders>
              <w:top w:val="nil"/>
              <w:left w:val="nil"/>
              <w:bottom w:val="single" w:sz="4" w:space="0" w:color="auto"/>
              <w:right w:val="single" w:sz="4" w:space="0" w:color="auto"/>
            </w:tcBorders>
            <w:vAlign w:val="center"/>
          </w:tcPr>
          <w:p w:rsidR="006D2500" w:rsidRPr="006D2500" w:rsidRDefault="006D2500" w:rsidP="00273D4E">
            <w:pPr>
              <w:jc w:val="center"/>
              <w:rPr>
                <w:b/>
                <w:i/>
                <w:sz w:val="18"/>
                <w:szCs w:val="18"/>
              </w:rPr>
            </w:pPr>
            <w:r w:rsidRPr="006D2500">
              <w:rPr>
                <w:b/>
                <w:i/>
                <w:sz w:val="18"/>
                <w:szCs w:val="18"/>
              </w:rPr>
              <w:t>CÓDIGO</w:t>
            </w:r>
          </w:p>
        </w:tc>
        <w:tc>
          <w:tcPr>
            <w:tcW w:w="1859" w:type="pct"/>
            <w:tcBorders>
              <w:top w:val="nil"/>
              <w:left w:val="nil"/>
              <w:bottom w:val="single" w:sz="4" w:space="0" w:color="auto"/>
              <w:right w:val="single" w:sz="4" w:space="0" w:color="auto"/>
            </w:tcBorders>
            <w:shd w:val="clear" w:color="auto" w:fill="auto"/>
            <w:vAlign w:val="center"/>
            <w:hideMark/>
          </w:tcPr>
          <w:p w:rsidR="006D2500" w:rsidRPr="006D2500" w:rsidRDefault="006D2500" w:rsidP="006D2500">
            <w:pPr>
              <w:ind w:firstLineChars="100" w:firstLine="181"/>
              <w:jc w:val="center"/>
              <w:rPr>
                <w:b/>
                <w:i/>
                <w:sz w:val="18"/>
                <w:szCs w:val="18"/>
              </w:rPr>
            </w:pPr>
            <w:r w:rsidRPr="006D2500">
              <w:rPr>
                <w:b/>
                <w:i/>
                <w:sz w:val="18"/>
                <w:szCs w:val="18"/>
              </w:rPr>
              <w:t>CONTA</w:t>
            </w:r>
          </w:p>
        </w:tc>
        <w:tc>
          <w:tcPr>
            <w:tcW w:w="452" w:type="pct"/>
            <w:tcBorders>
              <w:top w:val="nil"/>
              <w:left w:val="single" w:sz="4" w:space="0" w:color="auto"/>
              <w:bottom w:val="single" w:sz="4" w:space="0" w:color="auto"/>
              <w:right w:val="single" w:sz="4" w:space="0" w:color="auto"/>
            </w:tcBorders>
            <w:shd w:val="clear" w:color="auto" w:fill="auto"/>
            <w:vAlign w:val="center"/>
            <w:hideMark/>
          </w:tcPr>
          <w:p w:rsidR="006D2500" w:rsidRPr="006D2500" w:rsidRDefault="006D2500" w:rsidP="00273D4E">
            <w:pPr>
              <w:jc w:val="center"/>
              <w:rPr>
                <w:b/>
                <w:i/>
                <w:sz w:val="18"/>
                <w:szCs w:val="18"/>
              </w:rPr>
            </w:pPr>
            <w:r w:rsidRPr="006D2500">
              <w:rPr>
                <w:b/>
                <w:i/>
                <w:sz w:val="18"/>
                <w:szCs w:val="18"/>
              </w:rPr>
              <w:t>FONTE</w:t>
            </w:r>
          </w:p>
        </w:tc>
        <w:tc>
          <w:tcPr>
            <w:tcW w:w="2222" w:type="pct"/>
            <w:tcBorders>
              <w:top w:val="nil"/>
              <w:left w:val="single" w:sz="4" w:space="0" w:color="auto"/>
              <w:bottom w:val="single" w:sz="4" w:space="0" w:color="auto"/>
              <w:right w:val="nil"/>
            </w:tcBorders>
            <w:shd w:val="clear" w:color="auto" w:fill="auto"/>
            <w:vAlign w:val="center"/>
            <w:hideMark/>
          </w:tcPr>
          <w:p w:rsidR="006D2500" w:rsidRPr="006D2500" w:rsidRDefault="006D2500" w:rsidP="00273D4E">
            <w:pPr>
              <w:jc w:val="center"/>
              <w:rPr>
                <w:b/>
                <w:i/>
                <w:sz w:val="18"/>
                <w:szCs w:val="18"/>
              </w:rPr>
            </w:pPr>
            <w:r w:rsidRPr="006D2500">
              <w:rPr>
                <w:b/>
                <w:i/>
                <w:sz w:val="18"/>
                <w:szCs w:val="18"/>
              </w:rPr>
              <w:t>TÍTULO</w:t>
            </w:r>
          </w:p>
        </w:tc>
      </w:tr>
      <w:tr w:rsidR="006D2500" w:rsidRPr="006D2500" w:rsidTr="00273D4E">
        <w:trPr>
          <w:trHeight w:val="225"/>
          <w:jc w:val="center"/>
        </w:trPr>
        <w:tc>
          <w:tcPr>
            <w:tcW w:w="467" w:type="pct"/>
            <w:tcBorders>
              <w:top w:val="nil"/>
              <w:left w:val="nil"/>
              <w:bottom w:val="single" w:sz="4" w:space="0" w:color="auto"/>
              <w:right w:val="single" w:sz="4" w:space="0" w:color="auto"/>
            </w:tcBorders>
          </w:tcPr>
          <w:p w:rsidR="006D2500" w:rsidRPr="006D2500" w:rsidRDefault="006D2500" w:rsidP="00273D4E">
            <w:pPr>
              <w:jc w:val="center"/>
              <w:rPr>
                <w:i/>
                <w:sz w:val="18"/>
                <w:szCs w:val="18"/>
              </w:rPr>
            </w:pPr>
            <w:r w:rsidRPr="006D2500">
              <w:rPr>
                <w:i/>
                <w:sz w:val="18"/>
                <w:szCs w:val="18"/>
              </w:rPr>
              <w:t>511</w:t>
            </w:r>
          </w:p>
        </w:tc>
        <w:tc>
          <w:tcPr>
            <w:tcW w:w="1859" w:type="pct"/>
            <w:tcBorders>
              <w:top w:val="nil"/>
              <w:left w:val="nil"/>
              <w:bottom w:val="single" w:sz="4" w:space="0" w:color="auto"/>
              <w:right w:val="single" w:sz="4" w:space="0" w:color="auto"/>
            </w:tcBorders>
            <w:shd w:val="clear" w:color="auto" w:fill="auto"/>
          </w:tcPr>
          <w:p w:rsidR="006D2500" w:rsidRPr="006D2500" w:rsidRDefault="006D2500" w:rsidP="00273D4E">
            <w:pPr>
              <w:jc w:val="center"/>
              <w:rPr>
                <w:i/>
                <w:sz w:val="18"/>
                <w:szCs w:val="18"/>
              </w:rPr>
            </w:pPr>
            <w:r w:rsidRPr="006D2500">
              <w:rPr>
                <w:i/>
                <w:sz w:val="18"/>
                <w:szCs w:val="18"/>
              </w:rPr>
              <w:t>4.4.90.51.00.2.07.00.15.451.0025.1.0019</w:t>
            </w:r>
          </w:p>
        </w:tc>
        <w:tc>
          <w:tcPr>
            <w:tcW w:w="452" w:type="pct"/>
            <w:tcBorders>
              <w:top w:val="nil"/>
              <w:left w:val="single" w:sz="4" w:space="0" w:color="auto"/>
              <w:bottom w:val="single" w:sz="4" w:space="0" w:color="auto"/>
              <w:right w:val="single" w:sz="4" w:space="0" w:color="auto"/>
            </w:tcBorders>
            <w:shd w:val="clear" w:color="auto" w:fill="auto"/>
          </w:tcPr>
          <w:p w:rsidR="006D2500" w:rsidRPr="006D2500" w:rsidRDefault="006D2500" w:rsidP="00273D4E">
            <w:pPr>
              <w:jc w:val="center"/>
              <w:rPr>
                <w:i/>
                <w:sz w:val="18"/>
                <w:szCs w:val="18"/>
              </w:rPr>
            </w:pPr>
            <w:r w:rsidRPr="006D2500">
              <w:rPr>
                <w:i/>
                <w:sz w:val="18"/>
                <w:szCs w:val="18"/>
              </w:rPr>
              <w:t>00.01.24</w:t>
            </w:r>
          </w:p>
        </w:tc>
        <w:tc>
          <w:tcPr>
            <w:tcW w:w="2222" w:type="pct"/>
            <w:tcBorders>
              <w:top w:val="nil"/>
              <w:left w:val="single" w:sz="4" w:space="0" w:color="auto"/>
              <w:bottom w:val="single" w:sz="4" w:space="0" w:color="auto"/>
              <w:right w:val="nil"/>
            </w:tcBorders>
            <w:shd w:val="clear" w:color="auto" w:fill="auto"/>
          </w:tcPr>
          <w:p w:rsidR="006D2500" w:rsidRPr="006D2500" w:rsidRDefault="006D2500" w:rsidP="00273D4E">
            <w:pPr>
              <w:jc w:val="both"/>
              <w:rPr>
                <w:i/>
                <w:sz w:val="18"/>
                <w:szCs w:val="18"/>
              </w:rPr>
            </w:pPr>
            <w:r w:rsidRPr="006D2500">
              <w:rPr>
                <w:i/>
                <w:sz w:val="18"/>
                <w:szCs w:val="18"/>
              </w:rPr>
              <w:t xml:space="preserve">CONSTRUÇÃO E REFORMAS DE </w:t>
            </w:r>
            <w:proofErr w:type="gramStart"/>
            <w:r w:rsidRPr="006D2500">
              <w:rPr>
                <w:i/>
                <w:sz w:val="18"/>
                <w:szCs w:val="18"/>
              </w:rPr>
              <w:t>INFRA ESTRUTURA</w:t>
            </w:r>
            <w:proofErr w:type="gramEnd"/>
          </w:p>
        </w:tc>
      </w:tr>
      <w:tr w:rsidR="006D2500" w:rsidRPr="006D2500" w:rsidTr="00273D4E">
        <w:trPr>
          <w:trHeight w:val="225"/>
          <w:jc w:val="center"/>
        </w:trPr>
        <w:tc>
          <w:tcPr>
            <w:tcW w:w="467" w:type="pct"/>
            <w:tcBorders>
              <w:top w:val="single" w:sz="4" w:space="0" w:color="auto"/>
              <w:left w:val="nil"/>
              <w:bottom w:val="single" w:sz="4" w:space="0" w:color="auto"/>
              <w:right w:val="single" w:sz="4" w:space="0" w:color="auto"/>
            </w:tcBorders>
          </w:tcPr>
          <w:p w:rsidR="006D2500" w:rsidRPr="006D2500" w:rsidRDefault="006D2500" w:rsidP="00273D4E">
            <w:pPr>
              <w:jc w:val="center"/>
              <w:rPr>
                <w:i/>
                <w:sz w:val="18"/>
                <w:szCs w:val="18"/>
              </w:rPr>
            </w:pPr>
            <w:r w:rsidRPr="006D2500">
              <w:rPr>
                <w:rFonts w:eastAsia="Arial"/>
                <w:i/>
                <w:sz w:val="18"/>
                <w:szCs w:val="18"/>
              </w:rPr>
              <w:t>513</w:t>
            </w:r>
          </w:p>
        </w:tc>
        <w:tc>
          <w:tcPr>
            <w:tcW w:w="1859" w:type="pct"/>
            <w:tcBorders>
              <w:top w:val="single" w:sz="4" w:space="0" w:color="auto"/>
              <w:left w:val="nil"/>
              <w:bottom w:val="single" w:sz="4" w:space="0" w:color="auto"/>
              <w:right w:val="single" w:sz="4" w:space="0" w:color="auto"/>
            </w:tcBorders>
            <w:shd w:val="clear" w:color="auto" w:fill="auto"/>
            <w:hideMark/>
          </w:tcPr>
          <w:p w:rsidR="006D2500" w:rsidRPr="006D2500" w:rsidRDefault="006D2500" w:rsidP="00273D4E">
            <w:pPr>
              <w:jc w:val="center"/>
              <w:rPr>
                <w:i/>
                <w:sz w:val="18"/>
                <w:szCs w:val="18"/>
              </w:rPr>
            </w:pPr>
            <w:r w:rsidRPr="006D2500">
              <w:rPr>
                <w:rFonts w:eastAsia="Arial"/>
                <w:i/>
                <w:sz w:val="18"/>
                <w:szCs w:val="18"/>
              </w:rPr>
              <w:t>4.4.90.51.00.2.07.00.15.451.0575.1.0031</w:t>
            </w:r>
          </w:p>
        </w:tc>
        <w:tc>
          <w:tcPr>
            <w:tcW w:w="452" w:type="pct"/>
            <w:tcBorders>
              <w:top w:val="single" w:sz="4" w:space="0" w:color="auto"/>
              <w:left w:val="single" w:sz="4" w:space="0" w:color="auto"/>
              <w:bottom w:val="single" w:sz="4" w:space="0" w:color="auto"/>
              <w:right w:val="single" w:sz="4" w:space="0" w:color="auto"/>
            </w:tcBorders>
            <w:shd w:val="clear" w:color="auto" w:fill="auto"/>
            <w:hideMark/>
          </w:tcPr>
          <w:p w:rsidR="006D2500" w:rsidRPr="006D2500" w:rsidRDefault="006D2500" w:rsidP="00273D4E">
            <w:pPr>
              <w:jc w:val="center"/>
              <w:rPr>
                <w:i/>
                <w:sz w:val="18"/>
                <w:szCs w:val="18"/>
              </w:rPr>
            </w:pPr>
            <w:r w:rsidRPr="006D2500">
              <w:rPr>
                <w:rFonts w:eastAsia="Arial"/>
                <w:i/>
                <w:sz w:val="18"/>
                <w:szCs w:val="18"/>
              </w:rPr>
              <w:t>00.01.00</w:t>
            </w:r>
          </w:p>
        </w:tc>
        <w:tc>
          <w:tcPr>
            <w:tcW w:w="2222" w:type="pct"/>
            <w:tcBorders>
              <w:top w:val="single" w:sz="4" w:space="0" w:color="auto"/>
              <w:left w:val="single" w:sz="4" w:space="0" w:color="auto"/>
              <w:bottom w:val="single" w:sz="4" w:space="0" w:color="auto"/>
              <w:right w:val="nil"/>
            </w:tcBorders>
            <w:shd w:val="clear" w:color="auto" w:fill="auto"/>
            <w:hideMark/>
          </w:tcPr>
          <w:p w:rsidR="006D2500" w:rsidRPr="006D2500" w:rsidRDefault="006D2500" w:rsidP="00273D4E">
            <w:pPr>
              <w:jc w:val="both"/>
              <w:rPr>
                <w:i/>
                <w:sz w:val="18"/>
                <w:szCs w:val="18"/>
              </w:rPr>
            </w:pPr>
            <w:r w:rsidRPr="006D2500">
              <w:rPr>
                <w:rFonts w:eastAsia="Arial"/>
                <w:i/>
                <w:sz w:val="18"/>
                <w:szCs w:val="18"/>
              </w:rPr>
              <w:t>PAVIMENTAÇÃO DE RUAS E AVENIDAS</w:t>
            </w:r>
          </w:p>
        </w:tc>
      </w:tr>
      <w:tr w:rsidR="006D2500" w:rsidRPr="006D2500" w:rsidTr="00273D4E">
        <w:trPr>
          <w:trHeight w:val="225"/>
          <w:jc w:val="center"/>
        </w:trPr>
        <w:tc>
          <w:tcPr>
            <w:tcW w:w="467" w:type="pct"/>
            <w:tcBorders>
              <w:top w:val="single" w:sz="4" w:space="0" w:color="auto"/>
              <w:left w:val="nil"/>
              <w:bottom w:val="single" w:sz="4" w:space="0" w:color="auto"/>
              <w:right w:val="single" w:sz="4" w:space="0" w:color="auto"/>
            </w:tcBorders>
          </w:tcPr>
          <w:p w:rsidR="006D2500" w:rsidRPr="006D2500" w:rsidRDefault="006D2500" w:rsidP="00273D4E">
            <w:pPr>
              <w:jc w:val="center"/>
              <w:rPr>
                <w:i/>
                <w:sz w:val="18"/>
                <w:szCs w:val="18"/>
              </w:rPr>
            </w:pPr>
            <w:r w:rsidRPr="006D2500">
              <w:rPr>
                <w:rFonts w:eastAsia="Arial"/>
                <w:i/>
                <w:sz w:val="18"/>
                <w:szCs w:val="18"/>
              </w:rPr>
              <w:t>515</w:t>
            </w:r>
          </w:p>
        </w:tc>
        <w:tc>
          <w:tcPr>
            <w:tcW w:w="1859" w:type="pct"/>
            <w:tcBorders>
              <w:top w:val="single" w:sz="4" w:space="0" w:color="auto"/>
              <w:left w:val="nil"/>
              <w:bottom w:val="single" w:sz="4" w:space="0" w:color="auto"/>
              <w:right w:val="single" w:sz="4" w:space="0" w:color="auto"/>
            </w:tcBorders>
            <w:shd w:val="clear" w:color="auto" w:fill="auto"/>
          </w:tcPr>
          <w:p w:rsidR="006D2500" w:rsidRPr="006D2500" w:rsidRDefault="006D2500" w:rsidP="00273D4E">
            <w:pPr>
              <w:jc w:val="center"/>
              <w:rPr>
                <w:i/>
                <w:sz w:val="18"/>
                <w:szCs w:val="18"/>
              </w:rPr>
            </w:pPr>
            <w:r w:rsidRPr="006D2500">
              <w:rPr>
                <w:rFonts w:eastAsia="Arial"/>
                <w:i/>
                <w:sz w:val="18"/>
                <w:szCs w:val="18"/>
              </w:rPr>
              <w:t>4.4.90.51.00.2.07.00.15.451.0575.1.0031</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D2500" w:rsidRPr="006D2500" w:rsidRDefault="006D2500" w:rsidP="00273D4E">
            <w:pPr>
              <w:jc w:val="center"/>
              <w:rPr>
                <w:i/>
                <w:sz w:val="18"/>
                <w:szCs w:val="18"/>
              </w:rPr>
            </w:pPr>
            <w:r w:rsidRPr="006D2500">
              <w:rPr>
                <w:rFonts w:eastAsia="Arial"/>
                <w:i/>
                <w:sz w:val="18"/>
                <w:szCs w:val="18"/>
              </w:rPr>
              <w:t>00.01.16</w:t>
            </w:r>
          </w:p>
        </w:tc>
        <w:tc>
          <w:tcPr>
            <w:tcW w:w="2222" w:type="pct"/>
            <w:tcBorders>
              <w:top w:val="single" w:sz="4" w:space="0" w:color="auto"/>
              <w:left w:val="single" w:sz="4" w:space="0" w:color="auto"/>
              <w:bottom w:val="single" w:sz="4" w:space="0" w:color="auto"/>
              <w:right w:val="nil"/>
            </w:tcBorders>
            <w:shd w:val="clear" w:color="auto" w:fill="auto"/>
          </w:tcPr>
          <w:p w:rsidR="006D2500" w:rsidRPr="006D2500" w:rsidRDefault="006D2500" w:rsidP="00273D4E">
            <w:pPr>
              <w:jc w:val="both"/>
              <w:rPr>
                <w:i/>
                <w:sz w:val="18"/>
                <w:szCs w:val="18"/>
              </w:rPr>
            </w:pPr>
            <w:r w:rsidRPr="006D2500">
              <w:rPr>
                <w:rFonts w:eastAsia="Arial"/>
                <w:i/>
                <w:sz w:val="18"/>
                <w:szCs w:val="18"/>
              </w:rPr>
              <w:t>PAVIMENTAÇÃO DE RUAS E AVENIDAS</w:t>
            </w:r>
          </w:p>
        </w:tc>
      </w:tr>
      <w:tr w:rsidR="006D2500" w:rsidRPr="006D2500" w:rsidTr="00273D4E">
        <w:trPr>
          <w:trHeight w:val="225"/>
          <w:jc w:val="center"/>
        </w:trPr>
        <w:tc>
          <w:tcPr>
            <w:tcW w:w="467" w:type="pct"/>
            <w:tcBorders>
              <w:top w:val="single" w:sz="4" w:space="0" w:color="auto"/>
              <w:left w:val="nil"/>
              <w:bottom w:val="single" w:sz="4" w:space="0" w:color="auto"/>
              <w:right w:val="single" w:sz="4" w:space="0" w:color="auto"/>
            </w:tcBorders>
          </w:tcPr>
          <w:p w:rsidR="006D2500" w:rsidRPr="006D2500" w:rsidRDefault="006D2500" w:rsidP="00273D4E">
            <w:pPr>
              <w:jc w:val="center"/>
              <w:rPr>
                <w:i/>
                <w:sz w:val="18"/>
                <w:szCs w:val="18"/>
              </w:rPr>
            </w:pPr>
            <w:r w:rsidRPr="006D2500">
              <w:rPr>
                <w:rFonts w:eastAsia="Arial"/>
                <w:i/>
                <w:sz w:val="18"/>
                <w:szCs w:val="18"/>
              </w:rPr>
              <w:t>516</w:t>
            </w:r>
          </w:p>
        </w:tc>
        <w:tc>
          <w:tcPr>
            <w:tcW w:w="1859" w:type="pct"/>
            <w:tcBorders>
              <w:top w:val="single" w:sz="4" w:space="0" w:color="auto"/>
              <w:left w:val="nil"/>
              <w:bottom w:val="single" w:sz="4" w:space="0" w:color="auto"/>
              <w:right w:val="single" w:sz="4" w:space="0" w:color="auto"/>
            </w:tcBorders>
            <w:shd w:val="clear" w:color="auto" w:fill="auto"/>
          </w:tcPr>
          <w:p w:rsidR="006D2500" w:rsidRPr="006D2500" w:rsidRDefault="006D2500" w:rsidP="00273D4E">
            <w:pPr>
              <w:jc w:val="center"/>
              <w:rPr>
                <w:i/>
                <w:sz w:val="18"/>
                <w:szCs w:val="18"/>
              </w:rPr>
            </w:pPr>
            <w:r w:rsidRPr="006D2500">
              <w:rPr>
                <w:rFonts w:eastAsia="Arial"/>
                <w:i/>
                <w:sz w:val="18"/>
                <w:szCs w:val="18"/>
              </w:rPr>
              <w:t>4.4.90.51.00.2.07.00.15.451.0575.1.0031</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D2500" w:rsidRPr="006D2500" w:rsidRDefault="006D2500" w:rsidP="00273D4E">
            <w:pPr>
              <w:jc w:val="center"/>
              <w:rPr>
                <w:i/>
                <w:sz w:val="18"/>
                <w:szCs w:val="18"/>
              </w:rPr>
            </w:pPr>
            <w:r w:rsidRPr="006D2500">
              <w:rPr>
                <w:rFonts w:eastAsia="Arial"/>
                <w:i/>
                <w:sz w:val="18"/>
                <w:szCs w:val="18"/>
              </w:rPr>
              <w:t>00.01.24</w:t>
            </w:r>
          </w:p>
        </w:tc>
        <w:tc>
          <w:tcPr>
            <w:tcW w:w="2222" w:type="pct"/>
            <w:tcBorders>
              <w:top w:val="single" w:sz="4" w:space="0" w:color="auto"/>
              <w:left w:val="single" w:sz="4" w:space="0" w:color="auto"/>
              <w:bottom w:val="single" w:sz="4" w:space="0" w:color="auto"/>
              <w:right w:val="nil"/>
            </w:tcBorders>
            <w:shd w:val="clear" w:color="auto" w:fill="auto"/>
          </w:tcPr>
          <w:p w:rsidR="006D2500" w:rsidRPr="006D2500" w:rsidRDefault="006D2500" w:rsidP="00273D4E">
            <w:pPr>
              <w:jc w:val="both"/>
              <w:rPr>
                <w:i/>
                <w:sz w:val="18"/>
                <w:szCs w:val="18"/>
              </w:rPr>
            </w:pPr>
            <w:r w:rsidRPr="006D2500">
              <w:rPr>
                <w:rFonts w:eastAsia="Arial"/>
                <w:i/>
                <w:sz w:val="18"/>
                <w:szCs w:val="18"/>
              </w:rPr>
              <w:t>PAVIMENTAÇÃO DE RUAS E AVENIDAS</w:t>
            </w:r>
          </w:p>
        </w:tc>
      </w:tr>
      <w:tr w:rsidR="006D2500" w:rsidRPr="006D2500" w:rsidTr="00273D4E">
        <w:trPr>
          <w:trHeight w:val="225"/>
          <w:jc w:val="center"/>
        </w:trPr>
        <w:tc>
          <w:tcPr>
            <w:tcW w:w="467" w:type="pct"/>
            <w:tcBorders>
              <w:top w:val="single" w:sz="4" w:space="0" w:color="auto"/>
              <w:left w:val="nil"/>
              <w:bottom w:val="single" w:sz="4" w:space="0" w:color="auto"/>
              <w:right w:val="single" w:sz="4" w:space="0" w:color="auto"/>
            </w:tcBorders>
          </w:tcPr>
          <w:p w:rsidR="006D2500" w:rsidRPr="006D2500" w:rsidRDefault="006D2500" w:rsidP="00273D4E">
            <w:pPr>
              <w:jc w:val="center"/>
              <w:rPr>
                <w:i/>
                <w:sz w:val="18"/>
                <w:szCs w:val="18"/>
              </w:rPr>
            </w:pPr>
            <w:r w:rsidRPr="006D2500">
              <w:rPr>
                <w:rFonts w:eastAsia="Arial"/>
                <w:i/>
                <w:sz w:val="18"/>
                <w:szCs w:val="18"/>
              </w:rPr>
              <w:t>514</w:t>
            </w:r>
          </w:p>
        </w:tc>
        <w:tc>
          <w:tcPr>
            <w:tcW w:w="1859" w:type="pct"/>
            <w:tcBorders>
              <w:top w:val="single" w:sz="4" w:space="0" w:color="auto"/>
              <w:left w:val="nil"/>
              <w:bottom w:val="single" w:sz="4" w:space="0" w:color="auto"/>
              <w:right w:val="single" w:sz="4" w:space="0" w:color="auto"/>
            </w:tcBorders>
            <w:shd w:val="clear" w:color="auto" w:fill="auto"/>
          </w:tcPr>
          <w:p w:rsidR="006D2500" w:rsidRPr="006D2500" w:rsidRDefault="006D2500" w:rsidP="00273D4E">
            <w:pPr>
              <w:jc w:val="center"/>
              <w:rPr>
                <w:i/>
                <w:sz w:val="18"/>
                <w:szCs w:val="18"/>
              </w:rPr>
            </w:pPr>
            <w:r w:rsidRPr="006D2500">
              <w:rPr>
                <w:rFonts w:eastAsia="Arial"/>
                <w:i/>
                <w:sz w:val="18"/>
                <w:szCs w:val="18"/>
              </w:rPr>
              <w:t>4.4.90.51.00.2.07.00.15.451.0575.1.0031</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D2500" w:rsidRPr="006D2500" w:rsidRDefault="006D2500" w:rsidP="00273D4E">
            <w:pPr>
              <w:jc w:val="center"/>
              <w:rPr>
                <w:i/>
                <w:sz w:val="18"/>
                <w:szCs w:val="18"/>
              </w:rPr>
            </w:pPr>
            <w:r w:rsidRPr="006D2500">
              <w:rPr>
                <w:rFonts w:eastAsia="Arial"/>
                <w:i/>
                <w:sz w:val="18"/>
                <w:szCs w:val="18"/>
              </w:rPr>
              <w:t>00.01.68</w:t>
            </w:r>
          </w:p>
        </w:tc>
        <w:tc>
          <w:tcPr>
            <w:tcW w:w="2222" w:type="pct"/>
            <w:tcBorders>
              <w:top w:val="single" w:sz="4" w:space="0" w:color="auto"/>
              <w:left w:val="single" w:sz="4" w:space="0" w:color="auto"/>
              <w:bottom w:val="single" w:sz="4" w:space="0" w:color="auto"/>
              <w:right w:val="nil"/>
            </w:tcBorders>
            <w:shd w:val="clear" w:color="auto" w:fill="auto"/>
          </w:tcPr>
          <w:p w:rsidR="006D2500" w:rsidRPr="006D2500" w:rsidRDefault="006D2500" w:rsidP="00273D4E">
            <w:pPr>
              <w:jc w:val="both"/>
              <w:rPr>
                <w:i/>
                <w:sz w:val="18"/>
                <w:szCs w:val="18"/>
              </w:rPr>
            </w:pPr>
            <w:r w:rsidRPr="006D2500">
              <w:rPr>
                <w:rFonts w:eastAsia="Arial"/>
                <w:i/>
                <w:sz w:val="18"/>
                <w:szCs w:val="18"/>
              </w:rPr>
              <w:t>PAVIMENTAÇÃO DE RUAS E AVENIDAS</w:t>
            </w:r>
          </w:p>
        </w:tc>
      </w:tr>
    </w:tbl>
    <w:p w:rsidR="00E25494" w:rsidRPr="00B25D23" w:rsidRDefault="00E25494" w:rsidP="00354296">
      <w:pPr>
        <w:spacing w:after="120"/>
        <w:jc w:val="both"/>
        <w:rPr>
          <w:rFonts w:eastAsia="SimSun"/>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DO PAGAMENTO</w:t>
      </w:r>
    </w:p>
    <w:p w:rsidR="00932A25" w:rsidRPr="00B25D23" w:rsidRDefault="00932A25" w:rsidP="00932A25">
      <w:pPr>
        <w:spacing w:after="120"/>
        <w:ind w:right="-34" w:firstLine="709"/>
        <w:jc w:val="both"/>
        <w:rPr>
          <w:b/>
          <w:i/>
          <w:sz w:val="20"/>
          <w:szCs w:val="20"/>
        </w:rPr>
      </w:pPr>
      <w:r w:rsidRPr="00B25D23">
        <w:rPr>
          <w:i/>
          <w:sz w:val="20"/>
          <w:szCs w:val="20"/>
        </w:rPr>
        <w:t xml:space="preserve">O pagamento será efetuado pela Contratante à Contratada, através de cheque nominal ou depósito em conta bancária indicada, no prazo de </w:t>
      </w:r>
      <w:r w:rsidR="00646C60">
        <w:rPr>
          <w:b/>
          <w:i/>
          <w:sz w:val="20"/>
          <w:szCs w:val="20"/>
        </w:rPr>
        <w:t>até 20</w:t>
      </w:r>
      <w:r w:rsidRPr="00B25D23">
        <w:rPr>
          <w:b/>
          <w:i/>
          <w:sz w:val="20"/>
          <w:szCs w:val="20"/>
        </w:rPr>
        <w:t xml:space="preserve"> (</w:t>
      </w:r>
      <w:r w:rsidR="00646C60">
        <w:rPr>
          <w:b/>
          <w:i/>
          <w:sz w:val="20"/>
          <w:szCs w:val="20"/>
        </w:rPr>
        <w:t>vinte</w:t>
      </w:r>
      <w:r w:rsidRPr="00B25D23">
        <w:rPr>
          <w:b/>
          <w:i/>
          <w:sz w:val="20"/>
          <w:szCs w:val="20"/>
        </w:rPr>
        <w:t>) dias úteis</w:t>
      </w:r>
      <w:r w:rsidRPr="00B25D23">
        <w:rPr>
          <w:i/>
          <w:sz w:val="20"/>
          <w:szCs w:val="20"/>
        </w:rPr>
        <w:t xml:space="preserve"> a contar da data de apresentação da nota fiscal, sem qualquer correção, que deverá ser de acordo com os laudos de medições realizados conforme estabelecido no cronograma físico-financeiro, e mediante a apresentação dos seguintes documentos:</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Boletim de medição assinado pelo engenheiro da empresa executora e aprovado pelo engenheiro fiscal do Município com o número do respectivo CREA;</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Cópia da Folha de pagamento do pessoal utilizado na execução dos serviços;</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GFIP/SEFIP relativo aos serviços;</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Comprovante de recolhimento de FGTS do Pessoal utilizado na execução dos serviços;</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Comprovante de recolhimento do INSS do pessoal utilizado na execução dos serviços;</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Emissão da respectiva nota fiscal;</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O 1º pagamento estará vinculado à apresentação da guia de ART, devidamente quitada.</w:t>
      </w:r>
    </w:p>
    <w:p w:rsidR="00932A25" w:rsidRPr="00B25D23" w:rsidRDefault="00932A25" w:rsidP="00932A25">
      <w:pPr>
        <w:spacing w:after="120"/>
        <w:ind w:right="-34" w:firstLine="709"/>
        <w:jc w:val="both"/>
        <w:rPr>
          <w:i/>
          <w:sz w:val="20"/>
          <w:szCs w:val="20"/>
        </w:rPr>
      </w:pPr>
      <w:r w:rsidRPr="00B25D23">
        <w:rPr>
          <w:i/>
          <w:sz w:val="20"/>
          <w:szCs w:val="20"/>
        </w:rPr>
        <w:t xml:space="preserve">Além de comprovação de pagamento de outros encargos trabalhistas, que por ventura possam surgir, será necessário apresentar documentos que comprovem regularidade fiscal e trabalhista, conforme relação exigida no edital para habilitação fiscal e trabalhista.  </w:t>
      </w:r>
    </w:p>
    <w:p w:rsidR="00932A25" w:rsidRPr="00B25D23" w:rsidRDefault="00932A25" w:rsidP="00932A25">
      <w:pPr>
        <w:spacing w:after="120"/>
        <w:ind w:right="-34" w:firstLine="709"/>
        <w:jc w:val="both"/>
        <w:rPr>
          <w:i/>
          <w:sz w:val="20"/>
          <w:szCs w:val="20"/>
        </w:rPr>
      </w:pPr>
      <w:r w:rsidRPr="00B25D23">
        <w:rPr>
          <w:i/>
          <w:sz w:val="20"/>
          <w:szCs w:val="20"/>
        </w:rPr>
        <w:t>As medições serão efetuadas de acordo com o cronograma físico-financeiro, exceto para a última que será efetuada independente de prazo, quando da conclusão dos serviços;</w:t>
      </w:r>
    </w:p>
    <w:p w:rsidR="00932A25" w:rsidRPr="00B25D23" w:rsidRDefault="00932A25" w:rsidP="00932A25">
      <w:pPr>
        <w:spacing w:after="120"/>
        <w:jc w:val="both"/>
        <w:rPr>
          <w:i/>
          <w:sz w:val="20"/>
          <w:szCs w:val="20"/>
        </w:rPr>
      </w:pPr>
      <w:r w:rsidRPr="00B25D23">
        <w:rPr>
          <w:i/>
          <w:sz w:val="20"/>
          <w:szCs w:val="20"/>
        </w:rPr>
        <w:tab/>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932A25" w:rsidRPr="00B25D23" w:rsidRDefault="00932A25" w:rsidP="00932A25">
      <w:pPr>
        <w:spacing w:after="120"/>
        <w:jc w:val="both"/>
        <w:rPr>
          <w:i/>
          <w:sz w:val="20"/>
          <w:szCs w:val="20"/>
        </w:rPr>
      </w:pPr>
      <w:r w:rsidRPr="00B25D23">
        <w:rPr>
          <w:i/>
          <w:sz w:val="20"/>
          <w:szCs w:val="20"/>
        </w:rPr>
        <w:tab/>
        <w:t>O pagamento do acréscimo a que se refere o item anterior será efetivado mediante autorização expressa do Prefeito Municipal, em processo próprio, que se iniciará com o requerimento da CONTRATADA dirigido ao Prefeito Municipal de Eugenópolis.</w:t>
      </w:r>
    </w:p>
    <w:p w:rsidR="00932A25" w:rsidRPr="00B25D23" w:rsidRDefault="00932A25" w:rsidP="00932A25">
      <w:pPr>
        <w:spacing w:after="120"/>
        <w:jc w:val="both"/>
        <w:rPr>
          <w:i/>
          <w:sz w:val="20"/>
          <w:szCs w:val="20"/>
        </w:rPr>
      </w:pPr>
      <w:r w:rsidRPr="00B25D23">
        <w:rPr>
          <w:i/>
          <w:sz w:val="20"/>
          <w:szCs w:val="20"/>
        </w:rPr>
        <w:tab/>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932A25" w:rsidRPr="00B25D23" w:rsidRDefault="00932A25" w:rsidP="00932A25">
      <w:pPr>
        <w:spacing w:after="120"/>
        <w:ind w:right="-34" w:firstLine="709"/>
        <w:jc w:val="both"/>
        <w:rPr>
          <w:i/>
          <w:sz w:val="20"/>
          <w:szCs w:val="20"/>
        </w:rPr>
      </w:pPr>
      <w:r w:rsidRPr="00B25D23">
        <w:rPr>
          <w:i/>
          <w:sz w:val="20"/>
          <w:szCs w:val="20"/>
        </w:rPr>
        <w:t>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932A25" w:rsidRPr="00B25D23" w:rsidRDefault="00932A25" w:rsidP="00932A25">
      <w:pPr>
        <w:spacing w:after="120"/>
        <w:jc w:val="both"/>
        <w:rPr>
          <w:i/>
          <w:sz w:val="20"/>
          <w:szCs w:val="20"/>
        </w:rPr>
      </w:pPr>
      <w:r w:rsidRPr="00B25D23">
        <w:rPr>
          <w:i/>
          <w:sz w:val="20"/>
          <w:szCs w:val="20"/>
        </w:rPr>
        <w:tab/>
        <w:t xml:space="preserve">No caso de a CONTRATADA ser enquadrada nas hipóteses de não retenção constante do art. 4º, ou como pessoa jurídica amparada por medida judicial constante do art. 36, ambos da Instrução Normativa SRF nº 1.234, de </w:t>
      </w:r>
      <w:r w:rsidRPr="00B25D23">
        <w:rPr>
          <w:i/>
          <w:sz w:val="20"/>
          <w:szCs w:val="20"/>
        </w:rPr>
        <w:lastRenderedPageBreak/>
        <w:t>11.01.2012, deverá apresentar juntamente com o documento de cobrança a comprovação exigida na referida Instrução Normativa, sob pena de retenção de tributos na fonte.</w:t>
      </w:r>
    </w:p>
    <w:p w:rsidR="00932A25" w:rsidRPr="00B25D23" w:rsidRDefault="00932A25" w:rsidP="00932A25">
      <w:pPr>
        <w:spacing w:after="120"/>
        <w:ind w:right="-34" w:firstLine="709"/>
        <w:jc w:val="both"/>
        <w:rPr>
          <w:i/>
          <w:sz w:val="20"/>
          <w:szCs w:val="20"/>
        </w:rPr>
      </w:pPr>
      <w:r w:rsidRPr="00B25D23">
        <w:rPr>
          <w:i/>
          <w:sz w:val="20"/>
          <w:szCs w:val="20"/>
        </w:rPr>
        <w:t xml:space="preserve">Em nenhuma hipótese </w:t>
      </w:r>
      <w:r w:rsidR="0089692D" w:rsidRPr="00B25D23">
        <w:rPr>
          <w:i/>
          <w:sz w:val="20"/>
          <w:szCs w:val="20"/>
        </w:rPr>
        <w:t>a contratada</w:t>
      </w:r>
      <w:r w:rsidRPr="00B25D23">
        <w:rPr>
          <w:i/>
          <w:sz w:val="20"/>
          <w:szCs w:val="20"/>
        </w:rPr>
        <w:t xml:space="preserve"> terá direito ao pagamento de serviços que executar em virtude de ordens verbais.</w:t>
      </w:r>
    </w:p>
    <w:p w:rsidR="00932A25" w:rsidRPr="00B25D23" w:rsidRDefault="00932A25" w:rsidP="00932A25">
      <w:pPr>
        <w:spacing w:after="120"/>
        <w:ind w:right="-34" w:firstLine="709"/>
        <w:jc w:val="both"/>
        <w:rPr>
          <w:i/>
          <w:sz w:val="20"/>
          <w:szCs w:val="20"/>
        </w:rPr>
      </w:pPr>
      <w:r w:rsidRPr="00B25D23">
        <w:rPr>
          <w:i/>
          <w:sz w:val="20"/>
          <w:szCs w:val="20"/>
        </w:rPr>
        <w:t>Para a execução do pagamento, a CONTRATADA deverá constar na nota fiscal correspondente emitida, sem rasura, em letra bem legível em nome da Prefeitura Municipal de Eugenópolis os seguintes dados:</w:t>
      </w:r>
    </w:p>
    <w:p w:rsidR="00932A25" w:rsidRPr="00B25D23" w:rsidRDefault="00932A25" w:rsidP="00932A25">
      <w:pPr>
        <w:spacing w:after="120"/>
        <w:ind w:right="-34"/>
        <w:jc w:val="both"/>
        <w:rPr>
          <w:i/>
          <w:sz w:val="20"/>
          <w:szCs w:val="20"/>
        </w:rPr>
      </w:pPr>
      <w:r w:rsidRPr="00B25D23">
        <w:rPr>
          <w:i/>
          <w:sz w:val="20"/>
          <w:szCs w:val="20"/>
        </w:rPr>
        <w:t>PREFEITURA MUNICIPAL DE EUGENÓPOLIS</w:t>
      </w:r>
    </w:p>
    <w:p w:rsidR="00932A25" w:rsidRPr="00B25D23" w:rsidRDefault="00932A25" w:rsidP="00932A25">
      <w:pPr>
        <w:spacing w:after="120"/>
        <w:ind w:right="-34"/>
        <w:jc w:val="both"/>
        <w:rPr>
          <w:i/>
          <w:sz w:val="20"/>
          <w:szCs w:val="20"/>
        </w:rPr>
      </w:pPr>
      <w:r w:rsidRPr="00B25D23">
        <w:rPr>
          <w:i/>
          <w:sz w:val="20"/>
          <w:szCs w:val="20"/>
        </w:rPr>
        <w:t>CNPJ nº 17 947 656/0001-19</w:t>
      </w:r>
    </w:p>
    <w:p w:rsidR="00932A25" w:rsidRPr="00B25D23" w:rsidRDefault="00932A25" w:rsidP="00932A25">
      <w:pPr>
        <w:spacing w:after="120"/>
        <w:ind w:right="-34"/>
        <w:jc w:val="both"/>
        <w:rPr>
          <w:i/>
          <w:sz w:val="20"/>
          <w:szCs w:val="20"/>
        </w:rPr>
      </w:pPr>
      <w:r w:rsidRPr="00B25D23">
        <w:rPr>
          <w:i/>
          <w:sz w:val="20"/>
          <w:szCs w:val="20"/>
        </w:rPr>
        <w:t>INSCR. EST: ISENTO</w:t>
      </w:r>
    </w:p>
    <w:p w:rsidR="00932A25" w:rsidRPr="00B25D23" w:rsidRDefault="00932A25" w:rsidP="00932A25">
      <w:pPr>
        <w:spacing w:after="120"/>
        <w:ind w:right="-34"/>
        <w:jc w:val="both"/>
        <w:rPr>
          <w:i/>
          <w:sz w:val="20"/>
          <w:szCs w:val="20"/>
        </w:rPr>
      </w:pPr>
      <w:r w:rsidRPr="00B25D23">
        <w:rPr>
          <w:i/>
          <w:sz w:val="20"/>
          <w:szCs w:val="20"/>
        </w:rPr>
        <w:t>PRAÇA ÂNGELO RAFAEL BARBUTO, 58, CENTRO.</w:t>
      </w:r>
    </w:p>
    <w:p w:rsidR="00932A25" w:rsidRPr="00B25D23" w:rsidRDefault="00932A25" w:rsidP="00932A25">
      <w:pPr>
        <w:spacing w:after="120"/>
        <w:ind w:right="-34"/>
        <w:jc w:val="both"/>
        <w:rPr>
          <w:i/>
          <w:sz w:val="20"/>
          <w:szCs w:val="20"/>
        </w:rPr>
      </w:pPr>
      <w:r w:rsidRPr="00B25D23">
        <w:rPr>
          <w:i/>
          <w:sz w:val="20"/>
          <w:szCs w:val="20"/>
        </w:rPr>
        <w:t>CEP- 36.855-000 – EUGENÓPOLIS – MG</w:t>
      </w:r>
    </w:p>
    <w:p w:rsidR="00932A25" w:rsidRPr="00B25D23" w:rsidRDefault="00932A25" w:rsidP="00932A25">
      <w:pPr>
        <w:spacing w:after="120"/>
        <w:ind w:right="-34"/>
        <w:jc w:val="both"/>
        <w:rPr>
          <w:i/>
          <w:sz w:val="20"/>
          <w:szCs w:val="20"/>
        </w:rPr>
      </w:pPr>
      <w:r w:rsidRPr="00B25D23">
        <w:rPr>
          <w:i/>
          <w:sz w:val="20"/>
          <w:szCs w:val="20"/>
        </w:rPr>
        <w:t xml:space="preserve">PROCESSO LICITATÓRIO Nº </w:t>
      </w:r>
    </w:p>
    <w:p w:rsidR="00932A25" w:rsidRPr="00B25D23" w:rsidRDefault="0089692D" w:rsidP="00932A25">
      <w:pPr>
        <w:spacing w:after="120"/>
        <w:ind w:right="-34"/>
        <w:jc w:val="both"/>
        <w:rPr>
          <w:i/>
          <w:sz w:val="20"/>
          <w:szCs w:val="20"/>
        </w:rPr>
      </w:pPr>
      <w:r w:rsidRPr="00B25D23">
        <w:rPr>
          <w:i/>
          <w:sz w:val="20"/>
          <w:szCs w:val="20"/>
        </w:rPr>
        <w:t>TOMADA DE PREÇOS</w:t>
      </w:r>
      <w:r w:rsidR="00932A25" w:rsidRPr="00B25D23">
        <w:rPr>
          <w:i/>
          <w:sz w:val="20"/>
          <w:szCs w:val="20"/>
        </w:rPr>
        <w:t xml:space="preserve"> Nº </w:t>
      </w:r>
    </w:p>
    <w:p w:rsidR="00932A25" w:rsidRPr="00B25D23" w:rsidRDefault="00932A25" w:rsidP="00932A25">
      <w:pPr>
        <w:spacing w:after="120"/>
        <w:ind w:right="-34"/>
        <w:jc w:val="both"/>
        <w:rPr>
          <w:i/>
          <w:sz w:val="20"/>
          <w:szCs w:val="20"/>
        </w:rPr>
      </w:pPr>
      <w:r w:rsidRPr="00B25D23">
        <w:rPr>
          <w:i/>
          <w:sz w:val="20"/>
          <w:szCs w:val="20"/>
        </w:rPr>
        <w:t xml:space="preserve">EDITAL Nº </w:t>
      </w:r>
    </w:p>
    <w:p w:rsidR="00932A25" w:rsidRPr="00B25D23" w:rsidRDefault="00932A25" w:rsidP="00932A25">
      <w:pPr>
        <w:spacing w:after="120"/>
        <w:ind w:right="-34" w:firstLine="709"/>
        <w:jc w:val="both"/>
        <w:rPr>
          <w:i/>
          <w:sz w:val="20"/>
          <w:szCs w:val="20"/>
        </w:rPr>
      </w:pPr>
      <w:r w:rsidRPr="00B25D23">
        <w:rPr>
          <w:b/>
          <w:i/>
          <w:sz w:val="20"/>
          <w:szCs w:val="20"/>
        </w:rPr>
        <w:t xml:space="preserve"> </w:t>
      </w:r>
      <w:r w:rsidRPr="00B25D23">
        <w:rPr>
          <w:i/>
          <w:sz w:val="20"/>
          <w:szCs w:val="20"/>
        </w:rPr>
        <w:t>Considera-se adimplemento o cumprimento da prestação com a entrega do objeto, devidamente atestada pelo(s) agente(s) competente(s).</w:t>
      </w:r>
    </w:p>
    <w:p w:rsidR="00932A25" w:rsidRPr="00B25D23" w:rsidRDefault="00932A25" w:rsidP="00932A25">
      <w:pPr>
        <w:spacing w:after="120"/>
        <w:ind w:right="-34" w:firstLine="709"/>
        <w:jc w:val="both"/>
        <w:rPr>
          <w:i/>
          <w:sz w:val="20"/>
          <w:szCs w:val="20"/>
        </w:rPr>
      </w:pPr>
      <w:r w:rsidRPr="00B25D23">
        <w:rPr>
          <w:i/>
          <w:sz w:val="20"/>
          <w:szCs w:val="20"/>
        </w:rPr>
        <w:t xml:space="preserve"> Caso haja permanência de inadimplência total ou parcial, o contrato será rescindido. </w:t>
      </w:r>
    </w:p>
    <w:p w:rsidR="00932A25" w:rsidRPr="00B25D23" w:rsidRDefault="00932A25" w:rsidP="00932A25">
      <w:pPr>
        <w:spacing w:after="120"/>
        <w:ind w:right="-34" w:firstLine="709"/>
        <w:jc w:val="both"/>
        <w:rPr>
          <w:i/>
          <w:sz w:val="20"/>
          <w:szCs w:val="20"/>
        </w:rPr>
      </w:pPr>
      <w:r w:rsidRPr="00B25D23">
        <w:rPr>
          <w:i/>
          <w:sz w:val="20"/>
          <w:szCs w:val="20"/>
        </w:rPr>
        <w:t>A nota fiscal correspondente deverá ser entregue, pela CONTRATADA, diretamente ao representante da CONTRATANTE, que somente atestará a execução dos serviços, mediante a medição assinada pelo engenheiro municipal, e liberará a referida nota fiscal para pagamento, quando cumpridas, pela CONTRATADA, todas as condições pactuadas.</w:t>
      </w:r>
    </w:p>
    <w:p w:rsidR="00932A25" w:rsidRPr="00B25D23" w:rsidRDefault="00932A25" w:rsidP="00932A25">
      <w:pPr>
        <w:spacing w:after="120"/>
        <w:ind w:right="-34" w:firstLine="709"/>
        <w:jc w:val="both"/>
        <w:rPr>
          <w:i/>
          <w:sz w:val="20"/>
          <w:szCs w:val="20"/>
        </w:rPr>
      </w:pPr>
      <w:r w:rsidRPr="00B25D23">
        <w:rPr>
          <w:b/>
          <w:i/>
          <w:sz w:val="20"/>
          <w:szCs w:val="20"/>
        </w:rPr>
        <w:t xml:space="preserve"> </w:t>
      </w:r>
      <w:r w:rsidRPr="00B25D23">
        <w:rPr>
          <w:i/>
          <w:sz w:val="20"/>
          <w:szCs w:val="20"/>
        </w:rPr>
        <w:t>Caso se faça necessária à reapresentação de qualquer fatura por culpa da CONTRATADA, o prazo estipulado ficará suspenso, prosseguindo a sua contagem a partir da data da respectiva reapresentação.</w:t>
      </w:r>
    </w:p>
    <w:p w:rsidR="00932A25" w:rsidRPr="00B25D23" w:rsidRDefault="00932A25" w:rsidP="00932A25">
      <w:pPr>
        <w:spacing w:after="120"/>
        <w:ind w:right="-34" w:firstLine="709"/>
        <w:jc w:val="both"/>
        <w:rPr>
          <w:i/>
          <w:sz w:val="20"/>
          <w:szCs w:val="20"/>
        </w:rPr>
      </w:pPr>
      <w:r w:rsidRPr="00B25D23">
        <w:rPr>
          <w:b/>
          <w:i/>
          <w:sz w:val="20"/>
          <w:szCs w:val="20"/>
        </w:rPr>
        <w:t xml:space="preserve"> </w:t>
      </w:r>
      <w:r w:rsidRPr="00B25D23">
        <w:rPr>
          <w:i/>
          <w:sz w:val="20"/>
          <w:szCs w:val="20"/>
        </w:rPr>
        <w:t>Havendo erro na nota fiscal ou circunstância que impeça a liquidação da despesa, aquela será devolvida à CONTRATADA, pelo representante da Prefeitura e o pagamento ficará pendente até que sejam providenciadas medidas saneadoras. Nesta hipótese, o prazo para pagamento iniciar-se-á após a regularização da situação ou reapresentação do documento fiscal, não acarretando qualquer ônus para a Prefeitura Municipal de Eugenópolis.</w:t>
      </w:r>
    </w:p>
    <w:p w:rsidR="00932A25" w:rsidRPr="00B25D23" w:rsidRDefault="00932A25" w:rsidP="00932A25">
      <w:pPr>
        <w:spacing w:after="120"/>
        <w:ind w:right="-34" w:firstLine="709"/>
        <w:jc w:val="both"/>
        <w:rPr>
          <w:i/>
          <w:sz w:val="20"/>
          <w:szCs w:val="20"/>
        </w:rPr>
      </w:pPr>
      <w:r w:rsidRPr="00B25D23">
        <w:rPr>
          <w:i/>
          <w:sz w:val="20"/>
          <w:szCs w:val="20"/>
        </w:rPr>
        <w:t xml:space="preserve"> Quando a programação do cronograma não for executada por completo, o pagamento deverá ser proporcional à parcela executada.</w:t>
      </w:r>
    </w:p>
    <w:p w:rsidR="00932A25" w:rsidRPr="00B25D23" w:rsidRDefault="00932A25" w:rsidP="00932A25">
      <w:pPr>
        <w:spacing w:after="120"/>
        <w:ind w:firstLine="709"/>
        <w:jc w:val="both"/>
        <w:rPr>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DA EXECUÇÃO E ACEITAÇÃO DO OBJETO CONTRATUAL</w:t>
      </w:r>
    </w:p>
    <w:p w:rsidR="00932A25" w:rsidRPr="00B25D23" w:rsidRDefault="008B466A" w:rsidP="00932A25">
      <w:pPr>
        <w:spacing w:after="120"/>
        <w:ind w:right="-34" w:firstLine="709"/>
        <w:jc w:val="both"/>
        <w:rPr>
          <w:i/>
          <w:sz w:val="20"/>
          <w:szCs w:val="20"/>
        </w:rPr>
      </w:pPr>
      <w:r>
        <w:rPr>
          <w:i/>
          <w:sz w:val="20"/>
          <w:szCs w:val="20"/>
        </w:rPr>
        <w:t>O início da</w:t>
      </w:r>
      <w:r w:rsidR="00932A25" w:rsidRPr="00B25D23">
        <w:rPr>
          <w:i/>
          <w:sz w:val="20"/>
          <w:szCs w:val="20"/>
        </w:rPr>
        <w:t xml:space="preserve"> execução do objeto ocorrerá no prazo de </w:t>
      </w:r>
      <w:r w:rsidR="00932A25" w:rsidRPr="00B25D23">
        <w:rPr>
          <w:b/>
          <w:i/>
          <w:sz w:val="20"/>
          <w:szCs w:val="20"/>
        </w:rPr>
        <w:t>até 05 (cinco) dias após emissão da Ordem de Execução de Serviços</w:t>
      </w:r>
      <w:r w:rsidR="00932A25" w:rsidRPr="00B25D23">
        <w:rPr>
          <w:i/>
          <w:sz w:val="20"/>
          <w:szCs w:val="20"/>
        </w:rPr>
        <w:t xml:space="preserve"> pela </w:t>
      </w:r>
      <w:proofErr w:type="gramStart"/>
      <w:r w:rsidR="00932A25" w:rsidRPr="00B25D23">
        <w:rPr>
          <w:i/>
          <w:sz w:val="20"/>
          <w:szCs w:val="20"/>
        </w:rPr>
        <w:t>Secretaria municipal de Obras, ou por outro servidor público designado para o ato, mediante assinatura do contrato respectivo</w:t>
      </w:r>
      <w:proofErr w:type="gramEnd"/>
      <w:r w:rsidR="00932A25" w:rsidRPr="00B25D23">
        <w:rPr>
          <w:i/>
          <w:sz w:val="20"/>
          <w:szCs w:val="20"/>
        </w:rPr>
        <w:t>.</w:t>
      </w:r>
    </w:p>
    <w:p w:rsidR="00932A25" w:rsidRPr="00B25D23" w:rsidRDefault="00932A25" w:rsidP="00932A25">
      <w:pPr>
        <w:spacing w:after="120"/>
        <w:ind w:right="-34" w:firstLine="709"/>
        <w:jc w:val="both"/>
        <w:rPr>
          <w:i/>
          <w:sz w:val="20"/>
          <w:szCs w:val="20"/>
        </w:rPr>
      </w:pPr>
      <w:r w:rsidRPr="00B25D23">
        <w:rPr>
          <w:i/>
          <w:sz w:val="20"/>
          <w:szCs w:val="20"/>
        </w:rPr>
        <w:t>O início da execução de que trata o parágrafo anterior poderá ser em prazo superior, se assim estiver estabelecido na Ordem de Execução de Serviços.</w:t>
      </w:r>
    </w:p>
    <w:p w:rsidR="00932A25" w:rsidRPr="00B25D23" w:rsidRDefault="00932A25" w:rsidP="00932A25">
      <w:pPr>
        <w:spacing w:after="120"/>
        <w:ind w:right="-34" w:firstLine="709"/>
        <w:jc w:val="both"/>
        <w:rPr>
          <w:i/>
          <w:sz w:val="20"/>
          <w:szCs w:val="20"/>
        </w:rPr>
      </w:pPr>
      <w:r w:rsidRPr="00B25D23">
        <w:rPr>
          <w:i/>
          <w:sz w:val="20"/>
          <w:szCs w:val="20"/>
        </w:rPr>
        <w:t xml:space="preserve">A execução do objeto deverá ser concluída no </w:t>
      </w:r>
      <w:r w:rsidRPr="00AA5FBE">
        <w:rPr>
          <w:i/>
          <w:sz w:val="20"/>
          <w:szCs w:val="20"/>
        </w:rPr>
        <w:t xml:space="preserve">prazo de </w:t>
      </w:r>
      <w:proofErr w:type="gramStart"/>
      <w:r w:rsidR="008B466A" w:rsidRPr="008B466A">
        <w:rPr>
          <w:b/>
          <w:i/>
          <w:sz w:val="20"/>
          <w:szCs w:val="20"/>
        </w:rPr>
        <w:t>6</w:t>
      </w:r>
      <w:proofErr w:type="gramEnd"/>
      <w:r w:rsidR="00AA5FBE" w:rsidRPr="00AA5FBE">
        <w:rPr>
          <w:b/>
          <w:i/>
          <w:sz w:val="20"/>
          <w:szCs w:val="20"/>
        </w:rPr>
        <w:t xml:space="preserve"> (</w:t>
      </w:r>
      <w:r w:rsidR="00677A10">
        <w:rPr>
          <w:b/>
          <w:i/>
          <w:sz w:val="20"/>
          <w:szCs w:val="20"/>
        </w:rPr>
        <w:t>se</w:t>
      </w:r>
      <w:r w:rsidR="008B466A">
        <w:rPr>
          <w:b/>
          <w:i/>
          <w:sz w:val="20"/>
          <w:szCs w:val="20"/>
        </w:rPr>
        <w:t>is</w:t>
      </w:r>
      <w:r w:rsidR="00FC1776">
        <w:rPr>
          <w:b/>
          <w:i/>
          <w:sz w:val="20"/>
          <w:szCs w:val="20"/>
        </w:rPr>
        <w:t xml:space="preserve">) </w:t>
      </w:r>
      <w:r w:rsidR="00EF129D">
        <w:rPr>
          <w:b/>
          <w:i/>
          <w:sz w:val="20"/>
          <w:szCs w:val="20"/>
        </w:rPr>
        <w:t>m</w:t>
      </w:r>
      <w:r w:rsidR="00677A10">
        <w:rPr>
          <w:b/>
          <w:i/>
          <w:sz w:val="20"/>
          <w:szCs w:val="20"/>
        </w:rPr>
        <w:t>eses</w:t>
      </w:r>
      <w:r w:rsidRPr="00AA5FBE">
        <w:rPr>
          <w:i/>
          <w:sz w:val="20"/>
          <w:szCs w:val="20"/>
        </w:rPr>
        <w:t>, conforme estabelecido no projeto, memorial descritivo, planilha orçamentária e ocorrerá estritamente conforme estabelecido no cronograma físico-financeiro fornecido pela Prefeitura, devendo quaisquer</w:t>
      </w:r>
      <w:r w:rsidRPr="00B25D23">
        <w:rPr>
          <w:i/>
          <w:sz w:val="20"/>
          <w:szCs w:val="20"/>
        </w:rPr>
        <w:t xml:space="preserve"> alterações que vierem a ser realizadas no projeto inicial implicarem diretamente na reformulação de tal cronograma, podendo este prazo ser prorrogado nos termos permitidos em lei. </w:t>
      </w:r>
    </w:p>
    <w:p w:rsidR="00932A25" w:rsidRPr="00B25D23" w:rsidRDefault="00932A25" w:rsidP="00932A25">
      <w:pPr>
        <w:spacing w:after="120"/>
        <w:ind w:right="-34" w:firstLine="709"/>
        <w:jc w:val="both"/>
        <w:rPr>
          <w:i/>
          <w:sz w:val="20"/>
          <w:szCs w:val="20"/>
        </w:rPr>
      </w:pPr>
      <w:r w:rsidRPr="00B25D23">
        <w:rPr>
          <w:i/>
          <w:sz w:val="20"/>
          <w:szCs w:val="20"/>
        </w:rPr>
        <w:t>A contratada deverá também indicar número de telefone fixo local para contato entre o Município e a Empresa, além de outra forma de contato como, por exemplo, correio eletrônico.</w:t>
      </w:r>
    </w:p>
    <w:p w:rsidR="00932A25" w:rsidRPr="00B25D23" w:rsidRDefault="00932A25" w:rsidP="00932A25">
      <w:pPr>
        <w:spacing w:after="120"/>
        <w:ind w:right="-34" w:firstLine="709"/>
        <w:jc w:val="both"/>
        <w:rPr>
          <w:i/>
          <w:sz w:val="20"/>
          <w:szCs w:val="20"/>
        </w:rPr>
      </w:pPr>
      <w:r w:rsidRPr="00B25D23">
        <w:rPr>
          <w:i/>
          <w:sz w:val="20"/>
          <w:szCs w:val="20"/>
        </w:rPr>
        <w:t>O Contratado é obrigado a reparar, corrigir, remover, reconstruir ou substituir, às suas expensas, no total ou em parte, o objeto do Contrato em que se verificarem vícios, defeitos ou incorreções resultantes da execução ou dos materiais empregados.</w:t>
      </w:r>
    </w:p>
    <w:p w:rsidR="00932A25" w:rsidRPr="00B25D23" w:rsidRDefault="00932A25" w:rsidP="00932A25">
      <w:pPr>
        <w:spacing w:after="120"/>
        <w:ind w:right="-34" w:firstLine="709"/>
        <w:jc w:val="both"/>
        <w:rPr>
          <w:i/>
          <w:sz w:val="20"/>
          <w:szCs w:val="20"/>
        </w:rPr>
      </w:pPr>
      <w:r w:rsidRPr="00B25D23">
        <w:rPr>
          <w:i/>
          <w:sz w:val="20"/>
          <w:szCs w:val="20"/>
        </w:rPr>
        <w:lastRenderedPageBreak/>
        <w:t>Executado o contrato, o seu objeto será recebido na forma prevista no art. 73 da Lei nº 8.666/93, dispensado o recebimento provisório nas hipóteses previstas no art. 74 da mesma lei.</w:t>
      </w:r>
    </w:p>
    <w:p w:rsidR="00932A25" w:rsidRPr="00B25D23" w:rsidRDefault="00932A25" w:rsidP="00932A25">
      <w:pPr>
        <w:spacing w:after="120"/>
        <w:ind w:right="-34" w:firstLine="709"/>
        <w:jc w:val="both"/>
        <w:rPr>
          <w:i/>
          <w:sz w:val="20"/>
          <w:szCs w:val="20"/>
        </w:rPr>
      </w:pPr>
      <w:r w:rsidRPr="00B25D23">
        <w:rPr>
          <w:i/>
          <w:sz w:val="20"/>
          <w:szCs w:val="20"/>
        </w:rPr>
        <w:t>O recebimento provisório ou definitivo do objeto do Contrato não exclui a responsabilidade civil a ele relativa, nem a ético-profissional, pela sua perfeita execução do Contrato.</w:t>
      </w:r>
    </w:p>
    <w:p w:rsidR="00932A25" w:rsidRPr="00B25D23" w:rsidRDefault="00932A25" w:rsidP="00932A25">
      <w:pPr>
        <w:spacing w:after="120"/>
        <w:ind w:right="-34" w:firstLine="709"/>
        <w:jc w:val="both"/>
        <w:rPr>
          <w:i/>
          <w:sz w:val="20"/>
          <w:szCs w:val="20"/>
        </w:rPr>
      </w:pPr>
      <w:r w:rsidRPr="00B25D23">
        <w:rPr>
          <w:i/>
          <w:sz w:val="20"/>
          <w:szCs w:val="20"/>
        </w:rPr>
        <w:t>Salvo se houver exigência a ser cumprida pelo contratado, o processamento da aceitação provisória ou definitiva deverá ficar concluído no prazo de 30 dias úteis, contados da entrada do respectivo requerimento no protocolo da repartição interessada.</w:t>
      </w:r>
    </w:p>
    <w:p w:rsidR="00932A25" w:rsidRPr="00B25D23" w:rsidRDefault="00932A25" w:rsidP="00932A25">
      <w:pPr>
        <w:spacing w:after="120"/>
        <w:ind w:right="-34" w:firstLine="709"/>
        <w:jc w:val="both"/>
        <w:rPr>
          <w:i/>
          <w:sz w:val="20"/>
          <w:szCs w:val="20"/>
        </w:rPr>
      </w:pPr>
      <w:r w:rsidRPr="00B25D23">
        <w:rPr>
          <w:i/>
          <w:sz w:val="20"/>
          <w:szCs w:val="20"/>
        </w:rPr>
        <w:t>À Prefeitura de Eugenópolis-MG reserva-se o direito de não aceitar o objeto licitado em desacordo com o previsto nos seguintes documentos a serem incorporados ao instrumento convocatório: projeto, memorial descritivo, planilha orçamentária e cronograma físico-financeiro. Caso os serviços estejam em desacordo como os referidos documentos, o contrato poderá ser cancelado e aplicar-se-á o disposto no art. 24, inciso XI da Lei Federal nº 8.666/93.</w:t>
      </w:r>
    </w:p>
    <w:p w:rsidR="00932A25" w:rsidRPr="00B25D23" w:rsidRDefault="00932A25" w:rsidP="00932A25">
      <w:pPr>
        <w:spacing w:after="120"/>
        <w:ind w:right="-34"/>
        <w:jc w:val="both"/>
        <w:rPr>
          <w:i/>
          <w:sz w:val="20"/>
          <w:szCs w:val="20"/>
        </w:rPr>
      </w:pPr>
    </w:p>
    <w:p w:rsidR="00932A25" w:rsidRPr="00B25D23" w:rsidRDefault="00932A25" w:rsidP="00932A25">
      <w:pPr>
        <w:spacing w:after="120"/>
        <w:ind w:right="-34"/>
        <w:jc w:val="center"/>
        <w:rPr>
          <w:b/>
          <w:i/>
          <w:sz w:val="20"/>
          <w:szCs w:val="20"/>
          <w:u w:val="single"/>
        </w:rPr>
      </w:pPr>
      <w:r w:rsidRPr="00B25D23">
        <w:rPr>
          <w:b/>
          <w:i/>
          <w:sz w:val="20"/>
          <w:szCs w:val="20"/>
          <w:u w:val="single"/>
        </w:rPr>
        <w:t>DA GARANTIA DE EXECUÇÃO</w:t>
      </w:r>
    </w:p>
    <w:p w:rsidR="00211FBF" w:rsidRPr="00B25D23" w:rsidRDefault="00211FBF" w:rsidP="007401FB">
      <w:pPr>
        <w:spacing w:after="120"/>
        <w:ind w:firstLine="709"/>
        <w:jc w:val="both"/>
        <w:rPr>
          <w:i/>
          <w:sz w:val="20"/>
          <w:szCs w:val="20"/>
        </w:rPr>
      </w:pPr>
      <w:r w:rsidRPr="00B25D23">
        <w:rPr>
          <w:i/>
          <w:sz w:val="20"/>
          <w:szCs w:val="20"/>
        </w:rPr>
        <w:t>A Contratada apresentará, no prazo máximo de 10 (dez) dias úteis, prorrogáveis por igual período, a critério do Contratante, contado da assinatura do contrato, comprovante de prestação de garantia, podendo optar por caução em dinheiro ou títulos da dívida pública, seguro-garantia ou fiança bancária, em valor correspondente a 5 % (cinco por cento) do valor total do contrato, com validade durante a execução do contrato e 90 (noventa) dias após término da vigência contratual, devendo ser renovada a cada prorrogação.</w:t>
      </w:r>
    </w:p>
    <w:p w:rsidR="00211FBF" w:rsidRPr="00B25D23" w:rsidRDefault="00211FBF" w:rsidP="00211FBF">
      <w:pPr>
        <w:spacing w:after="120"/>
        <w:jc w:val="both"/>
        <w:rPr>
          <w:i/>
          <w:sz w:val="20"/>
          <w:szCs w:val="20"/>
        </w:rPr>
      </w:pPr>
      <w:r w:rsidRPr="00B25D23">
        <w:rPr>
          <w:i/>
          <w:sz w:val="20"/>
          <w:szCs w:val="20"/>
        </w:rPr>
        <w:tab/>
        <w:t xml:space="preserve">A inobservância do prazo fixado para apresentação da garantia acarretará a aplicação de multa de 0,07% (sete centésimos por cento) do valor total do contrato por dia de atraso, até o máximo de 2% (dois por cento). </w:t>
      </w:r>
    </w:p>
    <w:p w:rsidR="00211FBF" w:rsidRPr="00B25D23" w:rsidRDefault="00211FBF" w:rsidP="00211FBF">
      <w:pPr>
        <w:spacing w:after="120"/>
        <w:jc w:val="both"/>
        <w:rPr>
          <w:i/>
          <w:sz w:val="20"/>
          <w:szCs w:val="20"/>
        </w:rPr>
      </w:pPr>
      <w:r w:rsidRPr="00B25D23">
        <w:rPr>
          <w:i/>
          <w:sz w:val="20"/>
          <w:szCs w:val="20"/>
        </w:rPr>
        <w:tab/>
        <w:t>O atraso superior a 25 (vinte e cinco) dias autoriza a Administração a promover a rescisão do contrato por descumprimento ou cumprimento irregular de suas cláusulas, conforme dispõem os incisos I e II do art. 78 da Lei n. 8.666 de 1993.</w:t>
      </w:r>
    </w:p>
    <w:p w:rsidR="00211FBF" w:rsidRPr="00B25D23" w:rsidRDefault="00211FBF" w:rsidP="00211FBF">
      <w:pPr>
        <w:spacing w:after="120"/>
        <w:jc w:val="both"/>
        <w:rPr>
          <w:i/>
          <w:sz w:val="20"/>
          <w:szCs w:val="20"/>
        </w:rPr>
      </w:pPr>
      <w:r w:rsidRPr="00B25D23">
        <w:rPr>
          <w:i/>
          <w:sz w:val="20"/>
          <w:szCs w:val="20"/>
        </w:rPr>
        <w:tab/>
        <w:t xml:space="preserve">A garantia assegurará, qualquer que seja a modalidade escolhida, o pagamento de: </w:t>
      </w:r>
    </w:p>
    <w:p w:rsidR="00211FBF" w:rsidRPr="00B25D23"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prejuízos</w:t>
      </w:r>
      <w:proofErr w:type="gramEnd"/>
      <w:r w:rsidRPr="00B25D23">
        <w:rPr>
          <w:rFonts w:ascii="Times New Roman" w:hAnsi="Times New Roman"/>
          <w:i/>
          <w:sz w:val="20"/>
          <w:szCs w:val="20"/>
        </w:rPr>
        <w:t xml:space="preserve"> advindos do não cumprimento do objeto do contrato e do não adimplemento das demais obrigações nele previstas; </w:t>
      </w:r>
    </w:p>
    <w:p w:rsidR="00211FBF" w:rsidRPr="00B25D23"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prejuízos</w:t>
      </w:r>
      <w:proofErr w:type="gramEnd"/>
      <w:r w:rsidRPr="00B25D23">
        <w:rPr>
          <w:rFonts w:ascii="Times New Roman" w:hAnsi="Times New Roman"/>
          <w:i/>
          <w:sz w:val="20"/>
          <w:szCs w:val="20"/>
        </w:rPr>
        <w:t xml:space="preserve"> diretos causados à Administração decorrentes de culpa ou dolo durante a execução do contrato;</w:t>
      </w:r>
    </w:p>
    <w:p w:rsidR="00211FBF" w:rsidRPr="00B25D23"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multas</w:t>
      </w:r>
      <w:proofErr w:type="gramEnd"/>
      <w:r w:rsidRPr="00B25D23">
        <w:rPr>
          <w:rFonts w:ascii="Times New Roman" w:hAnsi="Times New Roman"/>
          <w:i/>
          <w:sz w:val="20"/>
          <w:szCs w:val="20"/>
        </w:rPr>
        <w:t xml:space="preserve"> moratórias e punitivas aplicadas pela Administração à contratada; e  </w:t>
      </w:r>
    </w:p>
    <w:p w:rsidR="00211FBF" w:rsidRPr="00B25D23"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obrigações</w:t>
      </w:r>
      <w:proofErr w:type="gramEnd"/>
      <w:r w:rsidRPr="00B25D23">
        <w:rPr>
          <w:rFonts w:ascii="Times New Roman" w:hAnsi="Times New Roman"/>
          <w:i/>
          <w:sz w:val="20"/>
          <w:szCs w:val="20"/>
        </w:rPr>
        <w:t xml:space="preserve"> trabalhistas e previdenciárias de qualquer natureza e para com o FGTS, não adimplidas pela contratada, quando couber.</w:t>
      </w:r>
    </w:p>
    <w:p w:rsidR="00211FBF" w:rsidRPr="00B25D23" w:rsidRDefault="00211FBF" w:rsidP="00211FBF">
      <w:pPr>
        <w:spacing w:after="120"/>
        <w:jc w:val="both"/>
        <w:rPr>
          <w:i/>
          <w:sz w:val="20"/>
          <w:szCs w:val="20"/>
        </w:rPr>
      </w:pPr>
      <w:r w:rsidRPr="00B25D23">
        <w:rPr>
          <w:i/>
          <w:sz w:val="20"/>
          <w:szCs w:val="20"/>
        </w:rPr>
        <w:tab/>
        <w:t>A modalidade seguro-garantia somente será aceita se contemplar todos os eventos indicados no item anterior, observada a legislação que rege a matéria.</w:t>
      </w:r>
    </w:p>
    <w:p w:rsidR="00211FBF" w:rsidRPr="00B25D23" w:rsidRDefault="00211FBF" w:rsidP="00211FBF">
      <w:pPr>
        <w:spacing w:after="120"/>
        <w:jc w:val="both"/>
        <w:rPr>
          <w:i/>
          <w:sz w:val="20"/>
          <w:szCs w:val="20"/>
        </w:rPr>
      </w:pPr>
      <w:r w:rsidRPr="00B25D23">
        <w:rPr>
          <w:i/>
          <w:sz w:val="20"/>
          <w:szCs w:val="20"/>
        </w:rPr>
        <w:tab/>
        <w:t>A garantia em dinheiro deverá ser efetuada em favor da Contratante, em conta específica a ser indicada, com correção monetária.</w:t>
      </w:r>
    </w:p>
    <w:p w:rsidR="00211FBF" w:rsidRPr="00B25D23" w:rsidRDefault="00211FBF" w:rsidP="00211FBF">
      <w:pPr>
        <w:spacing w:after="120"/>
        <w:jc w:val="both"/>
        <w:rPr>
          <w:i/>
          <w:sz w:val="20"/>
          <w:szCs w:val="20"/>
        </w:rPr>
      </w:pPr>
      <w:r w:rsidRPr="00B25D23">
        <w:rPr>
          <w:i/>
          <w:sz w:val="20"/>
          <w:szCs w:val="20"/>
        </w:rPr>
        <w:tab/>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211FBF" w:rsidRPr="00B25D23" w:rsidRDefault="00211FBF" w:rsidP="00211FBF">
      <w:pPr>
        <w:spacing w:after="120"/>
        <w:jc w:val="both"/>
        <w:rPr>
          <w:i/>
          <w:sz w:val="20"/>
          <w:szCs w:val="20"/>
        </w:rPr>
      </w:pPr>
      <w:r w:rsidRPr="00B25D23">
        <w:rPr>
          <w:i/>
          <w:sz w:val="20"/>
          <w:szCs w:val="20"/>
        </w:rPr>
        <w:tab/>
        <w:t>No caso de garantia na modalidade de fiança bancária, deverá constar expressa renúncia do fiador aos benefícios do artigo 827 do Código Civil.</w:t>
      </w:r>
    </w:p>
    <w:p w:rsidR="00211FBF" w:rsidRPr="00B25D23" w:rsidRDefault="00211FBF" w:rsidP="00211FBF">
      <w:pPr>
        <w:spacing w:after="120"/>
        <w:jc w:val="both"/>
        <w:rPr>
          <w:i/>
          <w:sz w:val="20"/>
          <w:szCs w:val="20"/>
        </w:rPr>
      </w:pPr>
      <w:r w:rsidRPr="00B25D23">
        <w:rPr>
          <w:i/>
          <w:sz w:val="20"/>
          <w:szCs w:val="20"/>
        </w:rPr>
        <w:tab/>
        <w:t xml:space="preserve">No caso de alteração do valor do contrato, ou prorrogação de sua vigência, a garantia deverá ser ajustada à nova situação ou renovada, seguindo os mesmos parâmetros utilizados quando da contratação. </w:t>
      </w:r>
    </w:p>
    <w:p w:rsidR="00211FBF" w:rsidRPr="00B25D23" w:rsidRDefault="00211FBF" w:rsidP="00211FBF">
      <w:pPr>
        <w:spacing w:after="120"/>
        <w:jc w:val="both"/>
        <w:rPr>
          <w:i/>
          <w:sz w:val="20"/>
          <w:szCs w:val="20"/>
        </w:rPr>
      </w:pPr>
      <w:r w:rsidRPr="00B25D23">
        <w:rPr>
          <w:i/>
          <w:sz w:val="20"/>
          <w:szCs w:val="20"/>
        </w:rPr>
        <w:tab/>
        <w:t>Se o valor da garantia for utilizado total ou parcialmente em pagamento de qualquer obrigação, a Contratada obriga-se a fazer a respectiva reposição no prazo máximo de 10 (dez) dias úteis, contados da data em que for notificada.</w:t>
      </w:r>
    </w:p>
    <w:p w:rsidR="00211FBF" w:rsidRPr="00B25D23" w:rsidRDefault="00211FBF" w:rsidP="00211FBF">
      <w:pPr>
        <w:spacing w:after="120"/>
        <w:jc w:val="both"/>
        <w:rPr>
          <w:i/>
          <w:sz w:val="20"/>
          <w:szCs w:val="20"/>
        </w:rPr>
      </w:pPr>
      <w:r w:rsidRPr="00B25D23">
        <w:rPr>
          <w:i/>
          <w:sz w:val="20"/>
          <w:szCs w:val="20"/>
        </w:rPr>
        <w:tab/>
        <w:t>A Contratante executará a garantia na forma prevista na legislação que rege a matéria.</w:t>
      </w:r>
    </w:p>
    <w:p w:rsidR="00211FBF" w:rsidRPr="00B25D23" w:rsidRDefault="00211FBF" w:rsidP="00211FBF">
      <w:pPr>
        <w:spacing w:after="120"/>
        <w:jc w:val="both"/>
        <w:rPr>
          <w:i/>
          <w:sz w:val="20"/>
          <w:szCs w:val="20"/>
        </w:rPr>
      </w:pPr>
      <w:r w:rsidRPr="00B25D23">
        <w:rPr>
          <w:i/>
          <w:sz w:val="20"/>
          <w:szCs w:val="20"/>
        </w:rPr>
        <w:tab/>
        <w:t xml:space="preserve">Será considerada extinta a garantia: </w:t>
      </w:r>
    </w:p>
    <w:p w:rsidR="00211FBF" w:rsidRPr="00B25D23" w:rsidRDefault="00211FBF" w:rsidP="00703647">
      <w:pPr>
        <w:pStyle w:val="PargrafodaLista"/>
        <w:numPr>
          <w:ilvl w:val="0"/>
          <w:numId w:val="5"/>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lastRenderedPageBreak/>
        <w:t>com</w:t>
      </w:r>
      <w:proofErr w:type="gramEnd"/>
      <w:r w:rsidRPr="00B25D23">
        <w:rPr>
          <w:rFonts w:ascii="Times New Roman" w:hAnsi="Times New Roman"/>
          <w:i/>
          <w:sz w:val="20"/>
          <w:szCs w:val="20"/>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211FBF" w:rsidRPr="00B25D23" w:rsidRDefault="00211FBF" w:rsidP="00211FBF">
      <w:pPr>
        <w:spacing w:after="120"/>
        <w:ind w:firstLine="709"/>
        <w:jc w:val="both"/>
        <w:rPr>
          <w:i/>
          <w:sz w:val="20"/>
          <w:szCs w:val="20"/>
        </w:rPr>
      </w:pPr>
      <w:r w:rsidRPr="00B25D23">
        <w:rPr>
          <w:i/>
          <w:sz w:val="20"/>
          <w:szCs w:val="20"/>
        </w:rPr>
        <w:t xml:space="preserve">O garantidor não é parte para figurar em processo administrativo instaurado pela contratante com o objetivo de apurar prejuízos e/ou aplicar sanções à contratada. </w:t>
      </w:r>
    </w:p>
    <w:p w:rsidR="00211FBF" w:rsidRPr="00B25D23" w:rsidRDefault="00211FBF" w:rsidP="00211FBF">
      <w:pPr>
        <w:spacing w:after="120"/>
        <w:jc w:val="both"/>
        <w:rPr>
          <w:i/>
          <w:sz w:val="20"/>
          <w:szCs w:val="20"/>
        </w:rPr>
      </w:pPr>
      <w:r w:rsidRPr="00B25D23">
        <w:rPr>
          <w:i/>
          <w:sz w:val="20"/>
          <w:szCs w:val="20"/>
        </w:rPr>
        <w:tab/>
        <w:t>A contratada autoriza a contratante a reter, a qualquer tempo, a garantia, na forma prevista no Edital e no Contrato.</w:t>
      </w:r>
    </w:p>
    <w:p w:rsidR="00211FBF" w:rsidRPr="00B25D23" w:rsidRDefault="00211FBF" w:rsidP="00211FBF">
      <w:pPr>
        <w:spacing w:after="120"/>
        <w:jc w:val="both"/>
        <w:rPr>
          <w:i/>
          <w:sz w:val="20"/>
          <w:szCs w:val="20"/>
        </w:rPr>
      </w:pPr>
      <w:r w:rsidRPr="00B25D23">
        <w:rPr>
          <w:i/>
          <w:sz w:val="20"/>
          <w:szCs w:val="20"/>
        </w:rPr>
        <w:tab/>
        <w:t xml:space="preserve">A Contratada prestará ainda garantia do objeto deste instrumento pelo prazo de 05 (cinco) anos contra quaisquer defeitos ou vícios decorrentes de má execução dos serviços, que venham ser apresentados e identificados após o recebimento definitivo pela Contratante, devendo corrigir o defeito apresentado imediatamente, sem qualquer ônus para a Prefeitura Municipal de Eugenópolis. </w:t>
      </w:r>
    </w:p>
    <w:p w:rsidR="00932A25" w:rsidRPr="00B25D23" w:rsidRDefault="00932A25" w:rsidP="00932A25">
      <w:pPr>
        <w:spacing w:after="120"/>
        <w:jc w:val="center"/>
        <w:rPr>
          <w:i/>
          <w:sz w:val="20"/>
          <w:szCs w:val="20"/>
        </w:rPr>
      </w:pPr>
    </w:p>
    <w:p w:rsidR="00932A25" w:rsidRPr="00B25D23" w:rsidRDefault="00932A25" w:rsidP="00932A25">
      <w:pPr>
        <w:spacing w:after="120"/>
        <w:jc w:val="center"/>
        <w:rPr>
          <w:b/>
          <w:bCs/>
          <w:i/>
          <w:iCs/>
          <w:sz w:val="20"/>
          <w:szCs w:val="20"/>
          <w:u w:val="single"/>
        </w:rPr>
      </w:pPr>
      <w:r w:rsidRPr="00B25D23">
        <w:rPr>
          <w:b/>
          <w:bCs/>
          <w:i/>
          <w:iCs/>
          <w:sz w:val="20"/>
          <w:szCs w:val="20"/>
          <w:u w:val="single"/>
        </w:rPr>
        <w:t>DAS OBRIGAÇÕES DA CONTRATADA</w:t>
      </w:r>
    </w:p>
    <w:p w:rsidR="00932A25" w:rsidRPr="00B25D23" w:rsidRDefault="00932A25" w:rsidP="00932A25">
      <w:pPr>
        <w:spacing w:after="120"/>
        <w:ind w:firstLine="709"/>
        <w:jc w:val="both"/>
        <w:rPr>
          <w:bCs/>
          <w:i/>
          <w:iCs/>
          <w:sz w:val="20"/>
          <w:szCs w:val="20"/>
        </w:rPr>
      </w:pPr>
      <w:r w:rsidRPr="00B25D23">
        <w:rPr>
          <w:bCs/>
          <w:i/>
          <w:iCs/>
          <w:sz w:val="20"/>
          <w:szCs w:val="20"/>
        </w:rPr>
        <w:t>Cabe à Contratada:</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Executar o serviço conforme descrição deste PROJETO BÁSICO, projeto, memorial descritivo, planilha orçamentária, cronograma físico-financeiro e orientações da CONTRATANTE, além de fornecer os materiais e equipamentos, ferramentas e utensílios necessários, na qualidade e quantidade especificadas no projeto.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Comunicar à Prefeitura de Eugenópolis, dentro do prazo de 02 (dois) dias úteis após a verificação, casos fortuitos ou de força maior que, eventualmente, venham a prejudicar o adimplemento de suas obrigações, apresentando documentos comprobatórios em até 05 (cinco) dias consecutivos, a partir da data de sua ocorrência, sob pena de não serem considerados.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Responder pela solidez, segurança e perfeição do objeto deste contrato durante a execução dos serviços.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 xml:space="preserve">Promover e manter a sinalização de advertência, de identificação e outras necessárias à execução dos serviços em toda a obra, de acordo com a legislação específica e com as orientações do Município, se for o caso. </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 xml:space="preserve">Manter todos os seus empregados colocados a serviço na execução do objeto devidamente uniformizados e munidos dos </w:t>
      </w:r>
      <w:proofErr w:type="spellStart"/>
      <w:r w:rsidRPr="00B25D23">
        <w:rPr>
          <w:bCs/>
          <w:i/>
          <w:iCs/>
          <w:sz w:val="20"/>
          <w:szCs w:val="20"/>
        </w:rPr>
        <w:t>EPI’s</w:t>
      </w:r>
      <w:proofErr w:type="spellEnd"/>
      <w:r w:rsidRPr="00B25D23">
        <w:rPr>
          <w:bCs/>
          <w:i/>
          <w:iCs/>
          <w:sz w:val="20"/>
          <w:szCs w:val="20"/>
        </w:rPr>
        <w:t xml:space="preserve"> adequados, com a identificação da empresa.</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932A25" w:rsidRPr="00B25D23" w:rsidRDefault="00932A25" w:rsidP="00703647">
      <w:pPr>
        <w:numPr>
          <w:ilvl w:val="0"/>
          <w:numId w:val="1"/>
        </w:numPr>
        <w:spacing w:after="120"/>
        <w:ind w:left="1134" w:hanging="283"/>
        <w:jc w:val="both"/>
        <w:rPr>
          <w:bCs/>
          <w:i/>
          <w:iCs/>
          <w:sz w:val="20"/>
          <w:szCs w:val="20"/>
          <w:lang w:val="pt-PT"/>
        </w:rPr>
      </w:pPr>
      <w:r w:rsidRPr="00B25D23">
        <w:rPr>
          <w:bCs/>
          <w:i/>
          <w:iCs/>
          <w:sz w:val="20"/>
          <w:szCs w:val="20"/>
        </w:rPr>
        <w:t>Responsabilizar-se por eventuais danos causados à Administração ou a terceiros, decorrentes de sua culpa ou dolo na execução do contrato.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Permitir e facilitar a fiscalização, a inspeção ao local das obras, em qualquer dia e hora, devendo prestar os esclarecimentos solicitados.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Cumprir as exigências à fiscalização para a perfeita execução do serviço e relatar à Contratante toda e qualquer irregularidade verificada no decorrer da prestação dos serviços.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Responsabilizar-se por todas as despesas (mão de obra, equipamentos, transporte, carga e descarga e outros) e encargos (tributários, sociais, fiscais, trabalhistas, previdenciários, securitários e outros) inerentes ao serviço.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 xml:space="preserve"> Atender às solicitações e determinações da CONTRATANTE, por escrito, quando for solicitada.</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Armazenar todos os materiais e utensílios utilizados na execução do objeto, sendo de sua inteira responsabilidade a guarda, conservação e danos que porventura vierem a sofrer.</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lastRenderedPageBreak/>
        <w:t>Prestar a garantia por eventuais patologias construtivas decorrentes do emprego de materiais não especificados no Memorial Descritivo e/ou de mão de obra desqualificada, pelo prazo de 05 (cinco) anos contados do término da obra.</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Apresentar laudo técnico de profissional qualificado, quando solicitado, responsabilizando-se pelos serviços.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Formalizar expediente de designação do Responsável Técnico da empresa.</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 xml:space="preserve">Obedecer a todas as Normas Técnicas da ABNT vigentes e que venham a vigorar na execução dos serviços e fornecer, a qualquer época, os esclarecimentos e as informações técnicas que venham a ser solicitadas pelo Município. </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Exigir do Município a emissão da Ordem de Serviço Inicial.</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Fornecer ART ou RRT dos serviços executados.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Executar Diário da Obra comprovando o andamento dos serviços e os prazos de execução e proceder a entrega ao Município ao final do contrato.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 xml:space="preserve"> Realizar o recolhimento das taxas Federais, Estaduais e Municipais para a execução do serviço.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Manter durante toda a vigência do contrato, em compatibilidade com as obrigações assumidas, todas as condições de habilitação e qualificação exigidas na licitação.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Guardar sigilo sobre todas as informações obtidas em decorrência do cumprimento do contrato.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Disponibilizar os materiais, equipamentos, ferramentas e utensílios necessários, nas quantidades estimadas e qualidades estabelecidas, promovendo sua substituição quando necessário.</w:t>
      </w:r>
    </w:p>
    <w:p w:rsidR="00932A25" w:rsidRPr="00B25D23" w:rsidRDefault="00932A25" w:rsidP="00932A25">
      <w:pPr>
        <w:spacing w:after="120"/>
        <w:jc w:val="center"/>
        <w:rPr>
          <w:b/>
          <w:bCs/>
          <w:i/>
          <w:iCs/>
          <w:sz w:val="20"/>
          <w:szCs w:val="20"/>
          <w:u w:val="single"/>
        </w:rPr>
      </w:pPr>
    </w:p>
    <w:p w:rsidR="00932A25" w:rsidRPr="00B25D23" w:rsidRDefault="00932A25" w:rsidP="00932A25">
      <w:pPr>
        <w:spacing w:after="120"/>
        <w:jc w:val="center"/>
        <w:rPr>
          <w:b/>
          <w:bCs/>
          <w:i/>
          <w:iCs/>
          <w:sz w:val="20"/>
          <w:szCs w:val="20"/>
          <w:u w:val="single"/>
        </w:rPr>
      </w:pPr>
      <w:r w:rsidRPr="00B25D23">
        <w:rPr>
          <w:b/>
          <w:bCs/>
          <w:i/>
          <w:iCs/>
          <w:sz w:val="20"/>
          <w:szCs w:val="20"/>
          <w:u w:val="single"/>
        </w:rPr>
        <w:t>DAS OBRIGAÇÕES DO CONTRATANTE</w:t>
      </w:r>
    </w:p>
    <w:p w:rsidR="00932A25" w:rsidRPr="00B25D23" w:rsidRDefault="00932A25" w:rsidP="00932A25">
      <w:pPr>
        <w:spacing w:after="120"/>
        <w:ind w:firstLine="709"/>
        <w:jc w:val="both"/>
        <w:rPr>
          <w:bCs/>
          <w:i/>
          <w:iCs/>
          <w:sz w:val="20"/>
          <w:szCs w:val="20"/>
        </w:rPr>
      </w:pPr>
      <w:r w:rsidRPr="00B25D23">
        <w:rPr>
          <w:bCs/>
          <w:i/>
          <w:iCs/>
          <w:sz w:val="20"/>
          <w:szCs w:val="20"/>
        </w:rPr>
        <w:t>Cabe à Contratante:</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Emitir Ordem de Serviço Inicial para a contratada, para o efetivo início dos serviços.</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 xml:space="preserve">Tomar todas as providências necessárias à execução do presente contrato. </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Exercer o acompanhamento e a fiscalização do contrato e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Exigir o cumprimento de todas as obrigações assumidas pela Contratada, de acordo com as cláusulas contratuais e os termos de sua proposta.</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Prestar todas as informações necessárias à contratada para realização do serviço, notificando por escrito da ocorrência de eventuais imperfeições no curso da execução dos serviços e fixando prazo para a sua correção.</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Receber ou rejeitar o serviço após verificar a execução e qualidade do mesmo.</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Efetuar as retenções tributárias devidas sobre o valor da Nota Fiscal/Fatura fornecida pela contratada, em conformidade com o Código Tributário Municipal, e fazer o atesto e envio da mesma ao setor competente para o pagamento.</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Realizar a emissão de Boletim de Mediação e pagar à Contratada o valor resultante da prestação do serviço, no prazo e condições estabelecidas no Edital e seus anexos.</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 xml:space="preserve">Providenciar a publicação deste contrato até o 5º (quinto) dia útil do mês seguinte ao de se assinatura. </w:t>
      </w:r>
    </w:p>
    <w:p w:rsidR="00932A25" w:rsidRPr="00B25D23" w:rsidRDefault="00932A25" w:rsidP="00932A25">
      <w:pPr>
        <w:spacing w:after="120"/>
        <w:jc w:val="both"/>
        <w:rPr>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DA SUBCONTRATAÇÃO</w:t>
      </w:r>
    </w:p>
    <w:p w:rsidR="00932A25" w:rsidRPr="00B25D23" w:rsidRDefault="00932A25" w:rsidP="00932A25">
      <w:pPr>
        <w:spacing w:after="120"/>
        <w:jc w:val="both"/>
        <w:rPr>
          <w:i/>
          <w:sz w:val="20"/>
          <w:szCs w:val="20"/>
        </w:rPr>
      </w:pPr>
      <w:r w:rsidRPr="00B25D23">
        <w:rPr>
          <w:i/>
          <w:sz w:val="20"/>
          <w:szCs w:val="20"/>
        </w:rPr>
        <w:tab/>
        <w:t>Não será admitida a subcontratação do objeto licitatório.</w:t>
      </w:r>
    </w:p>
    <w:p w:rsidR="00932A25" w:rsidRPr="00B25D23" w:rsidRDefault="00932A25" w:rsidP="00932A25">
      <w:pPr>
        <w:spacing w:after="120"/>
        <w:jc w:val="both"/>
        <w:rPr>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lastRenderedPageBreak/>
        <w:t>DOS CRITÉRIOS DE SELEÇÃO DO FORNECEDOR</w:t>
      </w:r>
    </w:p>
    <w:p w:rsidR="00932A25" w:rsidRPr="00677A10" w:rsidRDefault="00932A25" w:rsidP="00932A25">
      <w:pPr>
        <w:spacing w:after="120"/>
        <w:jc w:val="both"/>
        <w:rPr>
          <w:i/>
          <w:color w:val="000000"/>
          <w:sz w:val="20"/>
          <w:szCs w:val="20"/>
        </w:rPr>
      </w:pPr>
      <w:r w:rsidRPr="00B25D23">
        <w:rPr>
          <w:i/>
          <w:sz w:val="20"/>
          <w:szCs w:val="20"/>
        </w:rPr>
        <w:tab/>
        <w:t xml:space="preserve">As exigências para habilitação </w:t>
      </w:r>
      <w:r w:rsidR="007548D6">
        <w:rPr>
          <w:i/>
          <w:sz w:val="20"/>
          <w:szCs w:val="20"/>
        </w:rPr>
        <w:t>serão estabelecidas</w:t>
      </w:r>
      <w:r w:rsidRPr="00B25D23">
        <w:rPr>
          <w:i/>
          <w:sz w:val="20"/>
          <w:szCs w:val="20"/>
        </w:rPr>
        <w:t xml:space="preserve"> no edital e p</w:t>
      </w:r>
      <w:r w:rsidRPr="00B25D23">
        <w:rPr>
          <w:i/>
          <w:color w:val="000000"/>
          <w:sz w:val="20"/>
          <w:szCs w:val="20"/>
        </w:rPr>
        <w:t xml:space="preserve">ara fins de comprovação de qualificação técnica e operacional, </w:t>
      </w:r>
      <w:r w:rsidRPr="00677A10">
        <w:rPr>
          <w:i/>
          <w:color w:val="000000"/>
          <w:sz w:val="20"/>
          <w:szCs w:val="20"/>
        </w:rPr>
        <w:t>deverão ser apresentados os seguintes documentos:</w:t>
      </w:r>
    </w:p>
    <w:p w:rsidR="00677A10" w:rsidRPr="00677A10" w:rsidRDefault="00677A10" w:rsidP="00677A10">
      <w:pPr>
        <w:numPr>
          <w:ilvl w:val="0"/>
          <w:numId w:val="6"/>
        </w:numPr>
        <w:spacing w:before="120" w:after="120" w:line="276" w:lineRule="auto"/>
        <w:ind w:left="851" w:hanging="284"/>
        <w:jc w:val="both"/>
        <w:rPr>
          <w:i/>
          <w:sz w:val="20"/>
          <w:szCs w:val="20"/>
        </w:rPr>
      </w:pPr>
      <w:r w:rsidRPr="00677A10">
        <w:rPr>
          <w:i/>
          <w:sz w:val="20"/>
          <w:szCs w:val="20"/>
        </w:rPr>
        <w:t>Comprovante de Registro ou inscrição da empresa licitante no CREA (Conselho Regional de Engenharia e Agronomia) e/ou CAU (Conselho de Arquitetura e Urbanismo) e/ou CRT (Conselho Regional dos Técnicos Industriais) em plena validade, conforme as áreas de atuação necessárias e em ramo de atividade compatível para a execução do objeto licitado;</w:t>
      </w:r>
    </w:p>
    <w:p w:rsidR="00677A10" w:rsidRPr="00492CB2" w:rsidRDefault="00677A10" w:rsidP="008B466A">
      <w:pPr>
        <w:numPr>
          <w:ilvl w:val="0"/>
          <w:numId w:val="6"/>
        </w:numPr>
        <w:spacing w:before="120" w:after="120" w:line="276" w:lineRule="auto"/>
        <w:ind w:left="851" w:hanging="284"/>
        <w:jc w:val="both"/>
        <w:rPr>
          <w:i/>
          <w:sz w:val="20"/>
          <w:szCs w:val="20"/>
        </w:rPr>
      </w:pPr>
      <w:r w:rsidRPr="00677A10">
        <w:rPr>
          <w:i/>
          <w:sz w:val="20"/>
          <w:szCs w:val="20"/>
        </w:rPr>
        <w:t xml:space="preserve">Comprovação da capacitação técnico-operacional, mediante apresentação de um ou mais atestados de capacidade técnica, fornecido por pessoa jurídica de direito público ou privado devidamente identificada, em nome do licitante, relativo à execução de obra ou serviço de engenharia, compatível em características, quantidades e prazos com o objeto da presente licitação, envolvendo as parcelas de maior relevância e valor </w:t>
      </w:r>
      <w:r w:rsidRPr="00492CB2">
        <w:rPr>
          <w:i/>
          <w:sz w:val="20"/>
          <w:szCs w:val="20"/>
        </w:rPr>
        <w:t>significativo do objeto da licitação, a saber:</w:t>
      </w:r>
    </w:p>
    <w:p w:rsidR="00492CB2" w:rsidRPr="00492CB2" w:rsidRDefault="00492CB2" w:rsidP="00492CB2">
      <w:pPr>
        <w:pStyle w:val="PargrafodaLista"/>
        <w:numPr>
          <w:ilvl w:val="0"/>
          <w:numId w:val="14"/>
        </w:numPr>
        <w:spacing w:before="120" w:after="120"/>
        <w:contextualSpacing w:val="0"/>
        <w:jc w:val="both"/>
        <w:rPr>
          <w:rFonts w:ascii="Times New Roman" w:hAnsi="Times New Roman"/>
          <w:i/>
          <w:sz w:val="20"/>
          <w:szCs w:val="20"/>
        </w:rPr>
      </w:pPr>
      <w:r w:rsidRPr="00492CB2">
        <w:rPr>
          <w:rFonts w:ascii="Times New Roman" w:hAnsi="Times New Roman"/>
          <w:i/>
          <w:sz w:val="20"/>
          <w:szCs w:val="20"/>
        </w:rPr>
        <w:t>Execução e aplicação de concreto betuminoso usinado a quente (CBUQ): Quantidade mínima executada de 100 m³;</w:t>
      </w:r>
    </w:p>
    <w:p w:rsidR="00492CB2" w:rsidRPr="00492CB2" w:rsidRDefault="00492CB2" w:rsidP="00492CB2">
      <w:pPr>
        <w:pStyle w:val="PargrafodaLista"/>
        <w:numPr>
          <w:ilvl w:val="0"/>
          <w:numId w:val="14"/>
        </w:numPr>
        <w:spacing w:before="120" w:after="120"/>
        <w:contextualSpacing w:val="0"/>
        <w:jc w:val="both"/>
        <w:rPr>
          <w:rFonts w:ascii="Times New Roman" w:hAnsi="Times New Roman"/>
          <w:i/>
          <w:sz w:val="20"/>
          <w:szCs w:val="20"/>
        </w:rPr>
      </w:pPr>
      <w:r w:rsidRPr="00492CB2">
        <w:rPr>
          <w:rFonts w:ascii="Times New Roman" w:hAnsi="Times New Roman"/>
          <w:i/>
          <w:sz w:val="20"/>
          <w:szCs w:val="20"/>
        </w:rPr>
        <w:t>Execução de tubo de concreto armado, diâmetro mínimo de 600 mm: Quantidade mínima executada de 150 m;</w:t>
      </w:r>
    </w:p>
    <w:p w:rsidR="00492CB2" w:rsidRPr="00492CB2" w:rsidRDefault="00492CB2" w:rsidP="00492CB2">
      <w:pPr>
        <w:pStyle w:val="PargrafodaLista"/>
        <w:numPr>
          <w:ilvl w:val="0"/>
          <w:numId w:val="14"/>
        </w:numPr>
        <w:spacing w:before="120" w:after="120"/>
        <w:contextualSpacing w:val="0"/>
        <w:rPr>
          <w:rFonts w:ascii="Times New Roman" w:hAnsi="Times New Roman"/>
          <w:i/>
          <w:sz w:val="20"/>
          <w:szCs w:val="20"/>
        </w:rPr>
      </w:pPr>
      <w:r w:rsidRPr="00492CB2">
        <w:rPr>
          <w:rFonts w:ascii="Times New Roman" w:hAnsi="Times New Roman"/>
          <w:i/>
          <w:sz w:val="20"/>
          <w:szCs w:val="20"/>
        </w:rPr>
        <w:t>Execução de sarjeta de concreto urbano: Quantidade mínima executada de 500 m.</w:t>
      </w:r>
    </w:p>
    <w:p w:rsidR="00677A10" w:rsidRPr="00677A10" w:rsidRDefault="00677A10" w:rsidP="008B466A">
      <w:pPr>
        <w:numPr>
          <w:ilvl w:val="0"/>
          <w:numId w:val="6"/>
        </w:numPr>
        <w:spacing w:before="120" w:after="120" w:line="276" w:lineRule="auto"/>
        <w:ind w:left="851" w:hanging="284"/>
        <w:jc w:val="both"/>
        <w:rPr>
          <w:i/>
          <w:sz w:val="20"/>
          <w:szCs w:val="20"/>
        </w:rPr>
      </w:pPr>
      <w:r w:rsidRPr="00492CB2">
        <w:rPr>
          <w:i/>
          <w:sz w:val="20"/>
          <w:szCs w:val="20"/>
        </w:rPr>
        <w:t>Comprovação da capacitação técnico-profissional</w:t>
      </w:r>
      <w:r w:rsidRPr="00677A10">
        <w:rPr>
          <w:i/>
          <w:sz w:val="20"/>
          <w:szCs w:val="20"/>
        </w:rPr>
        <w:t xml:space="preserve">, mediante apresentação de Certidão de Acervo Técnico – CAT, expedida pelo CREA, CAU ou CRT da região pertinente, nos termos da legislação aplicável, em nome do(s) </w:t>
      </w:r>
      <w:proofErr w:type="gramStart"/>
      <w:r w:rsidRPr="00677A10">
        <w:rPr>
          <w:i/>
          <w:sz w:val="20"/>
          <w:szCs w:val="20"/>
        </w:rPr>
        <w:t>responsável(</w:t>
      </w:r>
      <w:proofErr w:type="spellStart"/>
      <w:proofErr w:type="gramEnd"/>
      <w:r w:rsidRPr="00677A10">
        <w:rPr>
          <w:i/>
          <w:sz w:val="20"/>
          <w:szCs w:val="20"/>
        </w:rPr>
        <w:t>is</w:t>
      </w:r>
      <w:proofErr w:type="spellEnd"/>
      <w:r w:rsidRPr="00677A10">
        <w:rPr>
          <w:i/>
          <w:sz w:val="20"/>
          <w:szCs w:val="20"/>
        </w:rPr>
        <w:t>) técnico(s) e/ou membros da equipe técnica que participarão da obra, que demonstre a Anotação de Responsabilidade Técnica – ART, o Registro de Responsabilidade Técnica – RRT ou o Termo de Responsabilidade Técnica - TRT, relativo à execução dos serviços que compõem as parcelas de maior relevância técnica e valor significativo da contratação, a saber:</w:t>
      </w:r>
    </w:p>
    <w:p w:rsidR="00492CB2" w:rsidRPr="00492CB2" w:rsidRDefault="00492CB2" w:rsidP="00492CB2">
      <w:pPr>
        <w:pStyle w:val="PargrafodaLista"/>
        <w:numPr>
          <w:ilvl w:val="0"/>
          <w:numId w:val="15"/>
        </w:numPr>
        <w:spacing w:before="120" w:after="120"/>
        <w:contextualSpacing w:val="0"/>
        <w:jc w:val="both"/>
        <w:rPr>
          <w:rFonts w:ascii="Times New Roman" w:hAnsi="Times New Roman"/>
          <w:i/>
          <w:sz w:val="20"/>
          <w:szCs w:val="20"/>
        </w:rPr>
      </w:pPr>
      <w:r w:rsidRPr="00492CB2">
        <w:rPr>
          <w:rFonts w:ascii="Times New Roman" w:hAnsi="Times New Roman"/>
          <w:i/>
          <w:sz w:val="20"/>
          <w:szCs w:val="20"/>
        </w:rPr>
        <w:t>Execução e aplicação de concreto betuminoso usinado a quente (CBUQ): Quantidade mínima executada de 100 m³;</w:t>
      </w:r>
    </w:p>
    <w:p w:rsidR="00492CB2" w:rsidRPr="00492CB2" w:rsidRDefault="00492CB2" w:rsidP="00492CB2">
      <w:pPr>
        <w:pStyle w:val="PargrafodaLista"/>
        <w:numPr>
          <w:ilvl w:val="0"/>
          <w:numId w:val="15"/>
        </w:numPr>
        <w:spacing w:before="120" w:after="120"/>
        <w:contextualSpacing w:val="0"/>
        <w:jc w:val="both"/>
        <w:rPr>
          <w:rFonts w:ascii="Times New Roman" w:hAnsi="Times New Roman"/>
          <w:i/>
          <w:sz w:val="20"/>
          <w:szCs w:val="20"/>
        </w:rPr>
      </w:pPr>
      <w:r w:rsidRPr="00492CB2">
        <w:rPr>
          <w:rFonts w:ascii="Times New Roman" w:hAnsi="Times New Roman"/>
          <w:i/>
          <w:sz w:val="20"/>
          <w:szCs w:val="20"/>
        </w:rPr>
        <w:t>Execução de tubo de concreto armado, diâmetro mínimo de 600 mm: Quantidade mínima executada de 150 m;</w:t>
      </w:r>
    </w:p>
    <w:p w:rsidR="00492CB2" w:rsidRPr="00492CB2" w:rsidRDefault="00492CB2" w:rsidP="00492CB2">
      <w:pPr>
        <w:pStyle w:val="PargrafodaLista"/>
        <w:numPr>
          <w:ilvl w:val="0"/>
          <w:numId w:val="15"/>
        </w:numPr>
        <w:spacing w:before="120" w:after="120"/>
        <w:contextualSpacing w:val="0"/>
        <w:rPr>
          <w:rFonts w:ascii="Times New Roman" w:hAnsi="Times New Roman"/>
          <w:i/>
          <w:sz w:val="20"/>
          <w:szCs w:val="20"/>
        </w:rPr>
      </w:pPr>
      <w:r w:rsidRPr="00492CB2">
        <w:rPr>
          <w:rFonts w:ascii="Times New Roman" w:hAnsi="Times New Roman"/>
          <w:i/>
          <w:sz w:val="20"/>
          <w:szCs w:val="20"/>
        </w:rPr>
        <w:t>Execução de sarjeta de concreto urbano: Quantidade mínima executada de 500 m.</w:t>
      </w:r>
    </w:p>
    <w:p w:rsidR="00677A10" w:rsidRPr="00677A10" w:rsidRDefault="00677A10" w:rsidP="008B466A">
      <w:pPr>
        <w:numPr>
          <w:ilvl w:val="0"/>
          <w:numId w:val="6"/>
        </w:numPr>
        <w:spacing w:before="120" w:after="120" w:line="276" w:lineRule="auto"/>
        <w:ind w:left="851" w:hanging="284"/>
        <w:jc w:val="both"/>
        <w:rPr>
          <w:i/>
          <w:sz w:val="20"/>
          <w:szCs w:val="20"/>
        </w:rPr>
      </w:pPr>
      <w:r w:rsidRPr="00677A10">
        <w:rPr>
          <w:i/>
          <w:sz w:val="20"/>
          <w:szCs w:val="20"/>
        </w:rPr>
        <w:t>Comprovante de Registro do (s) Responsável (eis) Técnico (s) junto aos seus Conselhos competentes, em plena validade, com qualificação pertinente ao objeto a ser licitado;</w:t>
      </w:r>
    </w:p>
    <w:p w:rsidR="00677A10" w:rsidRPr="00677A10" w:rsidRDefault="00677A10" w:rsidP="008B466A">
      <w:pPr>
        <w:numPr>
          <w:ilvl w:val="0"/>
          <w:numId w:val="6"/>
        </w:numPr>
        <w:spacing w:before="120" w:after="120" w:line="276" w:lineRule="auto"/>
        <w:ind w:left="851" w:hanging="284"/>
        <w:jc w:val="both"/>
        <w:rPr>
          <w:i/>
          <w:sz w:val="20"/>
          <w:szCs w:val="20"/>
        </w:rPr>
      </w:pPr>
      <w:r w:rsidRPr="00677A10">
        <w:rPr>
          <w:i/>
          <w:sz w:val="20"/>
          <w:szCs w:val="20"/>
        </w:rPr>
        <w:t xml:space="preserve">Comprovação que 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w:t>
      </w:r>
      <w:proofErr w:type="gramStart"/>
      <w:r w:rsidRPr="00677A10">
        <w:rPr>
          <w:i/>
          <w:sz w:val="20"/>
          <w:szCs w:val="20"/>
        </w:rPr>
        <w:t>o prestador de serviços com contrato escrito firmado com o licitante, ou com declaração de compromisso de vinculação contratual futura, caso</w:t>
      </w:r>
      <w:proofErr w:type="gramEnd"/>
      <w:r w:rsidRPr="00677A10">
        <w:rPr>
          <w:i/>
          <w:sz w:val="20"/>
          <w:szCs w:val="20"/>
        </w:rPr>
        <w:t xml:space="preserve"> o licitante se sagre vencedor desta licitação.</w:t>
      </w:r>
    </w:p>
    <w:p w:rsidR="00932A25" w:rsidRPr="00B25D23" w:rsidRDefault="00932A25" w:rsidP="00932A25">
      <w:pPr>
        <w:pStyle w:val="NormalWeb"/>
        <w:spacing w:before="120" w:beforeAutospacing="0" w:after="120" w:afterAutospacing="0"/>
        <w:jc w:val="both"/>
        <w:rPr>
          <w:i/>
          <w:color w:val="000000"/>
          <w:sz w:val="20"/>
          <w:szCs w:val="20"/>
        </w:rPr>
      </w:pPr>
      <w:r w:rsidRPr="00B25D23">
        <w:rPr>
          <w:b/>
          <w:i/>
          <w:color w:val="000000"/>
          <w:sz w:val="20"/>
          <w:szCs w:val="20"/>
        </w:rPr>
        <w:tab/>
      </w:r>
      <w:r w:rsidRPr="00B25D23">
        <w:rPr>
          <w:i/>
          <w:color w:val="000000"/>
          <w:sz w:val="20"/>
          <w:szCs w:val="20"/>
        </w:rPr>
        <w:t>Será admitida, para fins de comprovação de quantitativo mínimo do serviço, a apresentação de diferentes atestados de serviços executados de forma concomitante;</w:t>
      </w:r>
    </w:p>
    <w:p w:rsidR="00932A25" w:rsidRPr="00B25D23" w:rsidRDefault="00932A25" w:rsidP="00932A25">
      <w:pPr>
        <w:spacing w:after="120"/>
        <w:jc w:val="both"/>
        <w:rPr>
          <w:i/>
          <w:sz w:val="20"/>
          <w:szCs w:val="20"/>
        </w:rPr>
      </w:pPr>
      <w:r w:rsidRPr="00B25D23">
        <w:rPr>
          <w:i/>
          <w:sz w:val="20"/>
          <w:szCs w:val="20"/>
        </w:rPr>
        <w:tab/>
        <w:t>Os critérios de aceitabilidade de preços serão:</w:t>
      </w:r>
    </w:p>
    <w:p w:rsidR="00932A25" w:rsidRPr="00B25D23" w:rsidRDefault="00932A25" w:rsidP="00703647">
      <w:pPr>
        <w:pStyle w:val="PargrafodaLista"/>
        <w:numPr>
          <w:ilvl w:val="0"/>
          <w:numId w:val="5"/>
        </w:numPr>
        <w:spacing w:after="120"/>
        <w:ind w:left="1418" w:hanging="284"/>
        <w:jc w:val="both"/>
        <w:rPr>
          <w:rFonts w:ascii="Times New Roman" w:hAnsi="Times New Roman"/>
          <w:i/>
          <w:sz w:val="20"/>
          <w:szCs w:val="20"/>
        </w:rPr>
      </w:pPr>
      <w:r w:rsidRPr="00B25D23">
        <w:rPr>
          <w:rFonts w:ascii="Times New Roman" w:hAnsi="Times New Roman"/>
          <w:i/>
          <w:sz w:val="20"/>
          <w:szCs w:val="20"/>
        </w:rPr>
        <w:t>Valor Global: R$xxx,00 (indicar por extenso)</w:t>
      </w:r>
    </w:p>
    <w:p w:rsidR="00932A25" w:rsidRPr="00B25D23" w:rsidRDefault="00932A25" w:rsidP="00703647">
      <w:pPr>
        <w:pStyle w:val="PargrafodaLista"/>
        <w:numPr>
          <w:ilvl w:val="0"/>
          <w:numId w:val="5"/>
        </w:numPr>
        <w:spacing w:after="120"/>
        <w:ind w:left="1418" w:hanging="284"/>
        <w:jc w:val="both"/>
        <w:rPr>
          <w:rFonts w:ascii="Times New Roman" w:hAnsi="Times New Roman"/>
          <w:i/>
          <w:sz w:val="20"/>
          <w:szCs w:val="20"/>
        </w:rPr>
      </w:pPr>
      <w:r w:rsidRPr="00B25D23">
        <w:rPr>
          <w:rFonts w:ascii="Times New Roman" w:hAnsi="Times New Roman"/>
          <w:i/>
          <w:sz w:val="20"/>
          <w:szCs w:val="20"/>
        </w:rPr>
        <w:t>Valores unitários: conforme planilha de composição de preços que compõe o projeto.</w:t>
      </w:r>
    </w:p>
    <w:p w:rsidR="00932A25" w:rsidRPr="00B25D23" w:rsidRDefault="00932A25" w:rsidP="00703647">
      <w:pPr>
        <w:pStyle w:val="PargrafodaLista"/>
        <w:numPr>
          <w:ilvl w:val="0"/>
          <w:numId w:val="5"/>
        </w:numPr>
        <w:spacing w:after="120"/>
        <w:ind w:left="1418" w:hanging="284"/>
        <w:jc w:val="both"/>
        <w:rPr>
          <w:rFonts w:ascii="Times New Roman" w:hAnsi="Times New Roman"/>
          <w:i/>
          <w:sz w:val="20"/>
          <w:szCs w:val="20"/>
        </w:rPr>
      </w:pPr>
      <w:r w:rsidRPr="00B25D23">
        <w:rPr>
          <w:rFonts w:ascii="Times New Roman" w:hAnsi="Times New Roman"/>
          <w:i/>
          <w:sz w:val="20"/>
          <w:szCs w:val="20"/>
        </w:rPr>
        <w:t>Caso o Regime de Execução seja o de empreitada por preço global ou empreitada integral, será desclassificada a proposta ou lance vencedor nos quais se verifique que qualquer um dos seus custos unitários supera o correspondente custo unitário de referência fixado pela Administração.</w:t>
      </w:r>
    </w:p>
    <w:p w:rsidR="00932A25" w:rsidRPr="0057696F" w:rsidRDefault="00932A25" w:rsidP="00932A25">
      <w:pPr>
        <w:spacing w:after="120"/>
        <w:jc w:val="both"/>
        <w:rPr>
          <w:b/>
          <w:i/>
          <w:sz w:val="20"/>
          <w:szCs w:val="20"/>
        </w:rPr>
      </w:pPr>
      <w:r w:rsidRPr="00B25D23">
        <w:rPr>
          <w:i/>
          <w:sz w:val="20"/>
          <w:szCs w:val="20"/>
        </w:rPr>
        <w:lastRenderedPageBreak/>
        <w:tab/>
      </w:r>
      <w:r w:rsidRPr="0057696F">
        <w:rPr>
          <w:b/>
          <w:i/>
          <w:sz w:val="20"/>
          <w:szCs w:val="20"/>
        </w:rPr>
        <w:t>O critério de julgamento da proposta é o menor preço global.</w:t>
      </w:r>
    </w:p>
    <w:p w:rsidR="00932A25" w:rsidRPr="00B25D23" w:rsidRDefault="00932A25" w:rsidP="00932A25">
      <w:pPr>
        <w:spacing w:after="120"/>
        <w:jc w:val="both"/>
        <w:rPr>
          <w:i/>
          <w:sz w:val="20"/>
          <w:szCs w:val="20"/>
        </w:rPr>
      </w:pPr>
      <w:r w:rsidRPr="00B25D23">
        <w:rPr>
          <w:i/>
          <w:sz w:val="20"/>
          <w:szCs w:val="20"/>
        </w:rPr>
        <w:tab/>
        <w:t xml:space="preserve">As regras de desempate entre propostas </w:t>
      </w:r>
      <w:r w:rsidR="007548D6">
        <w:rPr>
          <w:i/>
          <w:sz w:val="20"/>
          <w:szCs w:val="20"/>
        </w:rPr>
        <w:t>serão</w:t>
      </w:r>
      <w:r w:rsidRPr="00B25D23">
        <w:rPr>
          <w:i/>
          <w:sz w:val="20"/>
          <w:szCs w:val="20"/>
        </w:rPr>
        <w:t xml:space="preserve"> as discriminadas no edital.</w:t>
      </w:r>
    </w:p>
    <w:p w:rsidR="00932A25" w:rsidRPr="00F37212" w:rsidRDefault="00932A25" w:rsidP="00932A25">
      <w:pPr>
        <w:spacing w:after="120"/>
        <w:jc w:val="center"/>
        <w:rPr>
          <w:b/>
          <w:i/>
          <w:sz w:val="20"/>
          <w:szCs w:val="20"/>
          <w:u w:val="single"/>
        </w:rPr>
      </w:pPr>
    </w:p>
    <w:p w:rsidR="00F37212" w:rsidRDefault="00F37212" w:rsidP="00F37212">
      <w:pPr>
        <w:jc w:val="both"/>
        <w:rPr>
          <w:b/>
          <w:i/>
          <w:sz w:val="20"/>
          <w:szCs w:val="20"/>
        </w:rPr>
      </w:pPr>
    </w:p>
    <w:p w:rsidR="00F37212" w:rsidRPr="00F37212" w:rsidRDefault="00F37212" w:rsidP="00F37212">
      <w:pPr>
        <w:spacing w:after="120"/>
        <w:jc w:val="center"/>
        <w:rPr>
          <w:b/>
          <w:i/>
          <w:sz w:val="20"/>
          <w:szCs w:val="20"/>
          <w:u w:val="single"/>
        </w:rPr>
      </w:pPr>
      <w:r w:rsidRPr="00F37212">
        <w:rPr>
          <w:b/>
          <w:i/>
          <w:sz w:val="20"/>
          <w:szCs w:val="20"/>
          <w:u w:val="single"/>
        </w:rPr>
        <w:t>DA FISCALIZAÇÃO E GESTÃO DO CONTRATO</w:t>
      </w:r>
    </w:p>
    <w:p w:rsidR="00F37212" w:rsidRPr="00F37212" w:rsidRDefault="00F37212" w:rsidP="00F37212">
      <w:pPr>
        <w:spacing w:after="120"/>
        <w:jc w:val="both"/>
        <w:rPr>
          <w:i/>
          <w:sz w:val="20"/>
          <w:szCs w:val="20"/>
        </w:rPr>
      </w:pPr>
      <w:r>
        <w:rPr>
          <w:b/>
          <w:i/>
          <w:sz w:val="20"/>
          <w:szCs w:val="20"/>
        </w:rPr>
        <w:tab/>
      </w:r>
      <w:r w:rsidRPr="00F37212">
        <w:rPr>
          <w:i/>
          <w:sz w:val="20"/>
          <w:szCs w:val="20"/>
        </w:rPr>
        <w:t xml:space="preserve"> A Prefeitura de Eugenópolis, através de engenheiro devidamente cadastrado no CREA, exercerá a mais ampla e completa fiscalização do contrato e serviços em execução e registrará todas as ocorrências e as deficiências verificadas em relatório, cuja cópia será encaminhada à licitante vencedora, objetivando a imediata correção das irregularidades apontadas.</w:t>
      </w:r>
    </w:p>
    <w:p w:rsidR="00F37212" w:rsidRPr="00F37212" w:rsidRDefault="00F37212" w:rsidP="00F37212">
      <w:pPr>
        <w:spacing w:after="120"/>
        <w:jc w:val="both"/>
        <w:rPr>
          <w:i/>
          <w:sz w:val="20"/>
          <w:szCs w:val="20"/>
        </w:rPr>
      </w:pPr>
      <w:r>
        <w:rPr>
          <w:b/>
          <w:i/>
          <w:sz w:val="20"/>
          <w:szCs w:val="20"/>
        </w:rPr>
        <w:tab/>
      </w:r>
      <w:r w:rsidRPr="00F37212">
        <w:rPr>
          <w:b/>
          <w:i/>
          <w:sz w:val="20"/>
          <w:szCs w:val="20"/>
        </w:rPr>
        <w:t xml:space="preserve"> </w:t>
      </w:r>
      <w:r w:rsidRPr="00F37212">
        <w:rPr>
          <w:i/>
          <w:sz w:val="20"/>
          <w:szCs w:val="20"/>
        </w:rPr>
        <w:t>A Pref</w:t>
      </w:r>
      <w:r w:rsidR="007548D6">
        <w:rPr>
          <w:i/>
          <w:sz w:val="20"/>
          <w:szCs w:val="20"/>
        </w:rPr>
        <w:t>eitura de Eugenópolis indica o e</w:t>
      </w:r>
      <w:r w:rsidRPr="00F37212">
        <w:rPr>
          <w:i/>
          <w:sz w:val="20"/>
          <w:szCs w:val="20"/>
        </w:rPr>
        <w:t xml:space="preserve">ngenheiro </w:t>
      </w:r>
      <w:r w:rsidR="007548D6" w:rsidRPr="007548D6">
        <w:rPr>
          <w:b/>
          <w:i/>
          <w:sz w:val="20"/>
          <w:szCs w:val="20"/>
        </w:rPr>
        <w:t>Luan Ferreira de Souza Marques, inscrito no CREA-RJ 2014140512/D</w:t>
      </w:r>
      <w:r w:rsidRPr="007548D6">
        <w:rPr>
          <w:i/>
          <w:sz w:val="20"/>
          <w:szCs w:val="20"/>
        </w:rPr>
        <w:t>,</w:t>
      </w:r>
      <w:r w:rsidRPr="00F37212">
        <w:rPr>
          <w:i/>
          <w:sz w:val="20"/>
          <w:szCs w:val="20"/>
        </w:rPr>
        <w:t xml:space="preserve"> como seu representante para acompanhamento, fiscalização, controle dos serviços e emitir respectivo laudo de medição, que servirá de conferente legal dos serviços executados, cabendo à CONTRATADA facilitar, em todas as suas fases, o desempenho dessa função e fornecer qualquer esclarecimento que lhe for solicitado.</w:t>
      </w:r>
    </w:p>
    <w:p w:rsidR="00F37212" w:rsidRPr="00F37212" w:rsidRDefault="00F37212" w:rsidP="00F37212">
      <w:pPr>
        <w:spacing w:after="120"/>
        <w:jc w:val="both"/>
        <w:rPr>
          <w:i/>
          <w:sz w:val="20"/>
          <w:szCs w:val="20"/>
        </w:rPr>
      </w:pPr>
      <w:r>
        <w:rPr>
          <w:b/>
          <w:i/>
          <w:sz w:val="20"/>
          <w:szCs w:val="20"/>
        </w:rPr>
        <w:tab/>
      </w:r>
      <w:r w:rsidRPr="00F37212">
        <w:rPr>
          <w:b/>
          <w:i/>
          <w:sz w:val="20"/>
          <w:szCs w:val="20"/>
        </w:rPr>
        <w:t xml:space="preserve"> </w:t>
      </w:r>
      <w:r w:rsidRPr="00F37212">
        <w:rPr>
          <w:i/>
          <w:sz w:val="20"/>
          <w:szCs w:val="20"/>
        </w:rPr>
        <w:t>O engenheiro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F37212" w:rsidRPr="00F37212" w:rsidRDefault="00F37212" w:rsidP="00F37212">
      <w:pPr>
        <w:spacing w:after="120"/>
        <w:jc w:val="both"/>
        <w:rPr>
          <w:i/>
          <w:sz w:val="20"/>
          <w:szCs w:val="20"/>
        </w:rPr>
      </w:pPr>
      <w:r>
        <w:rPr>
          <w:b/>
          <w:i/>
          <w:sz w:val="20"/>
          <w:szCs w:val="20"/>
        </w:rPr>
        <w:tab/>
      </w:r>
      <w:r w:rsidRPr="00F37212">
        <w:rPr>
          <w:b/>
          <w:i/>
          <w:sz w:val="20"/>
          <w:szCs w:val="20"/>
        </w:rPr>
        <w:t xml:space="preserve"> </w:t>
      </w:r>
      <w:r w:rsidRPr="00F37212">
        <w:rPr>
          <w:i/>
          <w:sz w:val="20"/>
          <w:szCs w:val="20"/>
        </w:rPr>
        <w:t>A fiscalização exercerá controle em relação à quantidade e particularmente à qualidade dos serviços executados, a fim de possibilitar a aplicação das penalidades previstas, quando desatendidas as disposições a elas relativas.</w:t>
      </w:r>
    </w:p>
    <w:p w:rsidR="00F37212" w:rsidRPr="00F37212" w:rsidRDefault="00F37212" w:rsidP="00F37212">
      <w:pPr>
        <w:spacing w:after="120"/>
        <w:jc w:val="both"/>
        <w:rPr>
          <w:i/>
          <w:sz w:val="20"/>
          <w:szCs w:val="20"/>
        </w:rPr>
      </w:pPr>
      <w:r>
        <w:rPr>
          <w:b/>
          <w:i/>
          <w:sz w:val="20"/>
          <w:szCs w:val="20"/>
        </w:rPr>
        <w:tab/>
      </w:r>
      <w:r w:rsidRPr="00F37212">
        <w:rPr>
          <w:b/>
          <w:i/>
          <w:sz w:val="20"/>
          <w:szCs w:val="20"/>
        </w:rPr>
        <w:t xml:space="preserve"> </w:t>
      </w:r>
      <w:r w:rsidRPr="00F37212">
        <w:rPr>
          <w:i/>
          <w:sz w:val="20"/>
          <w:szCs w:val="20"/>
        </w:rPr>
        <w:t>A fiscalização poderá ordenar a qualquer momento, sem prejuízo de outras sanções cabíveis ao caso, a paralisação da obra sempre que a CONTRATADA deixar de cumprir o contido com as exigências dos Projetos Básicos e Memorial Descritivo.</w:t>
      </w:r>
    </w:p>
    <w:p w:rsidR="00F37212" w:rsidRPr="00F37212" w:rsidRDefault="00F37212" w:rsidP="00F37212">
      <w:pPr>
        <w:spacing w:after="120"/>
        <w:jc w:val="both"/>
        <w:rPr>
          <w:i/>
          <w:sz w:val="20"/>
          <w:szCs w:val="20"/>
        </w:rPr>
      </w:pPr>
      <w:r>
        <w:rPr>
          <w:b/>
          <w:i/>
          <w:sz w:val="20"/>
          <w:szCs w:val="20"/>
        </w:rPr>
        <w:tab/>
      </w:r>
      <w:r w:rsidRPr="00F37212">
        <w:rPr>
          <w:i/>
          <w:sz w:val="20"/>
          <w:szCs w:val="20"/>
        </w:rPr>
        <w:t xml:space="preserve"> As exigências e a atuação da fiscalização pela Prefeitura de </w:t>
      </w:r>
      <w:proofErr w:type="gramStart"/>
      <w:r w:rsidRPr="00F37212">
        <w:rPr>
          <w:i/>
          <w:sz w:val="20"/>
          <w:szCs w:val="20"/>
        </w:rPr>
        <w:t>Eugenópolis-MG</w:t>
      </w:r>
      <w:proofErr w:type="gramEnd"/>
      <w:r w:rsidRPr="00F37212">
        <w:rPr>
          <w:i/>
          <w:sz w:val="20"/>
          <w:szCs w:val="20"/>
        </w:rPr>
        <w:t xml:space="preserve"> em nada restringe a responsabilidade única, integral e exclusiva da licitante vencedora, no que concerne à execução do objeto do contrato.</w:t>
      </w:r>
    </w:p>
    <w:p w:rsidR="00F37212" w:rsidRPr="00F37212" w:rsidRDefault="00F37212" w:rsidP="00F37212">
      <w:pPr>
        <w:spacing w:after="120"/>
        <w:jc w:val="both"/>
        <w:rPr>
          <w:i/>
          <w:sz w:val="20"/>
          <w:szCs w:val="20"/>
        </w:rPr>
      </w:pPr>
      <w:r>
        <w:rPr>
          <w:b/>
          <w:i/>
          <w:sz w:val="20"/>
          <w:szCs w:val="20"/>
        </w:rPr>
        <w:tab/>
      </w:r>
      <w:r w:rsidRPr="00F37212">
        <w:rPr>
          <w:i/>
          <w:sz w:val="20"/>
          <w:szCs w:val="20"/>
        </w:rPr>
        <w:t xml:space="preserve"> A gestão do contrato caberá ao </w:t>
      </w:r>
      <w:r w:rsidRPr="00F37212">
        <w:rPr>
          <w:b/>
          <w:i/>
          <w:sz w:val="20"/>
          <w:szCs w:val="20"/>
        </w:rPr>
        <w:t>Secretário Municipal de Obras</w:t>
      </w:r>
      <w:r w:rsidRPr="00F37212">
        <w:rPr>
          <w:i/>
          <w:sz w:val="20"/>
          <w:szCs w:val="20"/>
        </w:rPr>
        <w:t xml:space="preserve"> ou outro servidor municipal devidamente designado por ato administrativo.</w:t>
      </w:r>
    </w:p>
    <w:p w:rsidR="00F37212" w:rsidRPr="00B25D23" w:rsidRDefault="00F37212" w:rsidP="00932A25">
      <w:pPr>
        <w:spacing w:after="120"/>
        <w:jc w:val="center"/>
        <w:rPr>
          <w:b/>
          <w:i/>
          <w:sz w:val="20"/>
          <w:szCs w:val="20"/>
          <w:u w:val="single"/>
        </w:rPr>
      </w:pPr>
    </w:p>
    <w:p w:rsidR="00932A25" w:rsidRPr="00B25D23" w:rsidRDefault="00932A25" w:rsidP="00932A25">
      <w:pPr>
        <w:spacing w:after="120"/>
        <w:jc w:val="center"/>
        <w:rPr>
          <w:b/>
          <w:i/>
          <w:sz w:val="20"/>
          <w:szCs w:val="20"/>
          <w:u w:val="single"/>
        </w:rPr>
      </w:pPr>
      <w:r w:rsidRPr="00B25D23">
        <w:rPr>
          <w:b/>
          <w:i/>
          <w:sz w:val="20"/>
          <w:szCs w:val="20"/>
          <w:u w:val="single"/>
        </w:rPr>
        <w:t>DAS DISPOSIÇÕES GERAIS</w:t>
      </w:r>
    </w:p>
    <w:p w:rsidR="00932A25" w:rsidRPr="00B25D23" w:rsidRDefault="00932A25" w:rsidP="00932A25">
      <w:pPr>
        <w:spacing w:after="120"/>
        <w:ind w:firstLine="709"/>
        <w:jc w:val="both"/>
        <w:rPr>
          <w:i/>
          <w:sz w:val="20"/>
          <w:szCs w:val="20"/>
        </w:rPr>
      </w:pPr>
      <w:r w:rsidRPr="00B25D23">
        <w:rPr>
          <w:i/>
          <w:sz w:val="20"/>
          <w:szCs w:val="20"/>
        </w:rPr>
        <w:t>A Prefeitura de Eugenópolis se reserva no direito de exigir o objeto licitado nos termos previstos no edital.</w:t>
      </w:r>
    </w:p>
    <w:p w:rsidR="00932A25" w:rsidRPr="00B25D23" w:rsidRDefault="00932A25" w:rsidP="00932A25">
      <w:pPr>
        <w:spacing w:after="120"/>
        <w:ind w:firstLine="709"/>
        <w:jc w:val="both"/>
        <w:rPr>
          <w:i/>
          <w:sz w:val="20"/>
          <w:szCs w:val="20"/>
        </w:rPr>
      </w:pPr>
      <w:r w:rsidRPr="00B25D23">
        <w:rPr>
          <w:i/>
          <w:sz w:val="20"/>
          <w:szCs w:val="20"/>
        </w:rPr>
        <w:t>Em caso de a licitante vencedora não assinar o contrato, não assinar a nota de empenho no prazo estabelecido, reservar-se-á ao Município de Eugenópolis o direito de convocar as licitantes remanescentes, na ordem de classificação, para fazê-lo, em igual prazo e nas mesmas condições propostas ao primeiro colocado, inclusive quanto ao preço atualizado, ou revogar a licitação, salvo disposição legal em contrário, independentemente das sanções previstas para a licitante vencedora no edital.</w:t>
      </w:r>
    </w:p>
    <w:p w:rsidR="00932A25" w:rsidRPr="00B25D23" w:rsidRDefault="00932A25" w:rsidP="00932A25">
      <w:pPr>
        <w:spacing w:after="120"/>
        <w:ind w:firstLine="709"/>
        <w:jc w:val="both"/>
        <w:rPr>
          <w:i/>
          <w:sz w:val="20"/>
          <w:szCs w:val="20"/>
        </w:rPr>
      </w:pPr>
      <w:r w:rsidRPr="00B25D23">
        <w:rPr>
          <w:i/>
          <w:sz w:val="20"/>
          <w:szCs w:val="20"/>
        </w:rPr>
        <w:t xml:space="preserve">O prazo de vigência do contrato será </w:t>
      </w:r>
      <w:r w:rsidRPr="00893C26">
        <w:rPr>
          <w:i/>
          <w:sz w:val="20"/>
          <w:szCs w:val="20"/>
        </w:rPr>
        <w:t xml:space="preserve">de </w:t>
      </w:r>
      <w:r w:rsidR="00677A10">
        <w:rPr>
          <w:b/>
          <w:i/>
          <w:sz w:val="20"/>
          <w:szCs w:val="20"/>
        </w:rPr>
        <w:t>12</w:t>
      </w:r>
      <w:r w:rsidRPr="00893C26">
        <w:rPr>
          <w:b/>
          <w:i/>
          <w:sz w:val="20"/>
          <w:szCs w:val="20"/>
        </w:rPr>
        <w:t xml:space="preserve"> (</w:t>
      </w:r>
      <w:r w:rsidR="00677A10">
        <w:rPr>
          <w:b/>
          <w:i/>
          <w:sz w:val="20"/>
          <w:szCs w:val="20"/>
        </w:rPr>
        <w:t>doze</w:t>
      </w:r>
      <w:r w:rsidRPr="00893C26">
        <w:rPr>
          <w:b/>
          <w:i/>
          <w:sz w:val="20"/>
          <w:szCs w:val="20"/>
        </w:rPr>
        <w:t>) meses</w:t>
      </w:r>
      <w:r w:rsidRPr="00893C26">
        <w:rPr>
          <w:i/>
          <w:sz w:val="20"/>
          <w:szCs w:val="20"/>
        </w:rPr>
        <w:t xml:space="preserve"> contatos</w:t>
      </w:r>
      <w:r w:rsidRPr="00B25D23">
        <w:rPr>
          <w:i/>
          <w:sz w:val="20"/>
          <w:szCs w:val="20"/>
        </w:rPr>
        <w:t xml:space="preserve"> a partir da data de sua assinatura, podendo ser prorrogado de acordo com o art. 57 e 65 da lei nº 8.666/93.</w:t>
      </w:r>
    </w:p>
    <w:p w:rsidR="00932A25" w:rsidRPr="00B25D23" w:rsidRDefault="00932A25" w:rsidP="00932A25">
      <w:pPr>
        <w:spacing w:after="120"/>
        <w:ind w:firstLine="709"/>
        <w:jc w:val="both"/>
        <w:rPr>
          <w:i/>
          <w:sz w:val="20"/>
          <w:szCs w:val="20"/>
        </w:rPr>
      </w:pPr>
      <w:r w:rsidRPr="00B25D23">
        <w:rPr>
          <w:i/>
          <w:sz w:val="20"/>
          <w:szCs w:val="20"/>
        </w:rPr>
        <w:t xml:space="preserve">O contrato a ser firmado em decorrência desta licitação poderá ser rescindido a qualquer tempo independente de notificações ou interpelações judiciais ou extrajudiciais, com base nos motivos previstos nos </w:t>
      </w:r>
      <w:proofErr w:type="spellStart"/>
      <w:r w:rsidRPr="00B25D23">
        <w:rPr>
          <w:i/>
          <w:sz w:val="20"/>
          <w:szCs w:val="20"/>
        </w:rPr>
        <w:t>arts</w:t>
      </w:r>
      <w:proofErr w:type="spellEnd"/>
      <w:r w:rsidRPr="00B25D23">
        <w:rPr>
          <w:i/>
          <w:sz w:val="20"/>
          <w:szCs w:val="20"/>
        </w:rPr>
        <w:t>. 77 e 78, na forma do art. 79, ambos da Lei Federal n° 8.666/93.</w:t>
      </w:r>
    </w:p>
    <w:p w:rsidR="00932A25" w:rsidRPr="00B25D23" w:rsidRDefault="00932A25" w:rsidP="00932A25">
      <w:pPr>
        <w:spacing w:after="120"/>
        <w:ind w:firstLine="709"/>
        <w:jc w:val="both"/>
        <w:rPr>
          <w:i/>
          <w:sz w:val="20"/>
          <w:szCs w:val="20"/>
        </w:rPr>
      </w:pPr>
      <w:r w:rsidRPr="00B25D23">
        <w:rPr>
          <w:i/>
          <w:sz w:val="20"/>
          <w:szCs w:val="20"/>
        </w:rPr>
        <w:t>A Prefeitura de Eugenópolis, através do Chefe do Poder Executivo Municipal, poderá a qualquer momento solicitar o cancelamento ou suspensão dos serviços, caso não atenda as exigências especificadas no projeto, no memorial descritivo, na planilha orçamentária, no cronograma físico-financeiro e nas especificações e condições estabelecidas neste Termo de referência.</w:t>
      </w:r>
    </w:p>
    <w:p w:rsidR="00932A25" w:rsidRPr="00B25D23" w:rsidRDefault="00932A25" w:rsidP="00932A25">
      <w:pPr>
        <w:spacing w:after="120"/>
        <w:ind w:firstLine="709"/>
        <w:jc w:val="both"/>
        <w:rPr>
          <w:i/>
          <w:sz w:val="20"/>
          <w:szCs w:val="20"/>
        </w:rPr>
      </w:pPr>
      <w:r w:rsidRPr="00B25D23">
        <w:rPr>
          <w:i/>
          <w:sz w:val="20"/>
          <w:szCs w:val="20"/>
        </w:rPr>
        <w:t>O Contrato a ser firmado poderá sofrer alteração nos termos do artigo 65, da Lei 8.666/93.</w:t>
      </w:r>
    </w:p>
    <w:p w:rsidR="00932A25" w:rsidRPr="00B25D23" w:rsidRDefault="00932A25" w:rsidP="00932A25">
      <w:pPr>
        <w:spacing w:after="120"/>
        <w:ind w:firstLine="709"/>
        <w:jc w:val="both"/>
        <w:rPr>
          <w:i/>
          <w:sz w:val="20"/>
          <w:szCs w:val="20"/>
        </w:rPr>
      </w:pPr>
      <w:r w:rsidRPr="00B25D23">
        <w:rPr>
          <w:i/>
          <w:sz w:val="20"/>
          <w:szCs w:val="20"/>
        </w:rPr>
        <w:t>A Prefeitura de Eugenópolis, através de representante, exercerá a fiscalização do contrato, e registrará todas as ocorrências e as deficiências verificadas em relatório, cuja cópia será encaminhada à licitante vencedora, objetivando a imediata correção das irregularidades apontadas.</w:t>
      </w:r>
    </w:p>
    <w:p w:rsidR="00932A25" w:rsidRPr="005B1BFF" w:rsidRDefault="00932A25" w:rsidP="00932A25">
      <w:pPr>
        <w:spacing w:after="120"/>
        <w:ind w:firstLine="709"/>
        <w:jc w:val="both"/>
        <w:rPr>
          <w:i/>
          <w:sz w:val="20"/>
          <w:szCs w:val="20"/>
        </w:rPr>
      </w:pPr>
      <w:r w:rsidRPr="00B25D23">
        <w:rPr>
          <w:i/>
          <w:sz w:val="20"/>
          <w:szCs w:val="20"/>
        </w:rPr>
        <w:lastRenderedPageBreak/>
        <w:t xml:space="preserve">As exigências e a atuação da fiscalização pela Prefeitura de Eugenópolis em nada restringe a </w:t>
      </w:r>
      <w:r w:rsidRPr="005B1BFF">
        <w:rPr>
          <w:i/>
          <w:sz w:val="20"/>
          <w:szCs w:val="20"/>
        </w:rPr>
        <w:t>responsabilidade única, integral e exclusiva da licitante vencedora, no que concerne à execução do objeto do contrato.</w:t>
      </w:r>
    </w:p>
    <w:p w:rsidR="00932A25" w:rsidRPr="00B25D23" w:rsidRDefault="00932A25" w:rsidP="00932A25">
      <w:pPr>
        <w:spacing w:after="120"/>
        <w:ind w:firstLine="709"/>
        <w:jc w:val="both"/>
        <w:rPr>
          <w:i/>
          <w:sz w:val="20"/>
          <w:szCs w:val="20"/>
        </w:rPr>
      </w:pPr>
      <w:r w:rsidRPr="005B1BFF">
        <w:rPr>
          <w:i/>
          <w:sz w:val="20"/>
          <w:szCs w:val="20"/>
        </w:rPr>
        <w:t xml:space="preserve">Eugenópolis, </w:t>
      </w:r>
      <w:r w:rsidR="00677A10">
        <w:rPr>
          <w:i/>
          <w:sz w:val="20"/>
          <w:szCs w:val="20"/>
        </w:rPr>
        <w:t>2</w:t>
      </w:r>
      <w:r w:rsidR="00C723B9">
        <w:rPr>
          <w:i/>
          <w:sz w:val="20"/>
          <w:szCs w:val="20"/>
        </w:rPr>
        <w:t>3 de maio</w:t>
      </w:r>
      <w:r w:rsidR="005B1BFF" w:rsidRPr="005B1BFF">
        <w:rPr>
          <w:i/>
          <w:sz w:val="20"/>
          <w:szCs w:val="20"/>
        </w:rPr>
        <w:t xml:space="preserve"> de 2022</w:t>
      </w:r>
      <w:r w:rsidRPr="005B1BFF">
        <w:rPr>
          <w:i/>
          <w:sz w:val="20"/>
          <w:szCs w:val="20"/>
        </w:rPr>
        <w:t>.</w:t>
      </w:r>
      <w:r w:rsidRPr="00B25D23">
        <w:rPr>
          <w:i/>
          <w:sz w:val="20"/>
          <w:szCs w:val="20"/>
        </w:rPr>
        <w:t xml:space="preserve"> </w:t>
      </w:r>
    </w:p>
    <w:p w:rsidR="00DA47E5" w:rsidRPr="00B25D23" w:rsidRDefault="00DA47E5" w:rsidP="00932A25">
      <w:pPr>
        <w:spacing w:after="120"/>
        <w:ind w:firstLine="709"/>
        <w:jc w:val="both"/>
        <w:rPr>
          <w:i/>
          <w:sz w:val="20"/>
          <w:szCs w:val="20"/>
        </w:rPr>
      </w:pPr>
    </w:p>
    <w:p w:rsidR="00932A25" w:rsidRPr="00DA47E5" w:rsidRDefault="00932A25" w:rsidP="00932A25">
      <w:pPr>
        <w:spacing w:line="276" w:lineRule="auto"/>
        <w:jc w:val="center"/>
        <w:rPr>
          <w:i/>
          <w:sz w:val="20"/>
          <w:szCs w:val="20"/>
        </w:rPr>
      </w:pPr>
      <w:r w:rsidRPr="00DA47E5">
        <w:rPr>
          <w:i/>
          <w:sz w:val="20"/>
          <w:szCs w:val="20"/>
        </w:rPr>
        <w:t>_________________________________</w:t>
      </w:r>
    </w:p>
    <w:p w:rsidR="00932A25" w:rsidRPr="00DA47E5" w:rsidRDefault="00932A25" w:rsidP="00932A25">
      <w:pPr>
        <w:spacing w:line="276" w:lineRule="auto"/>
        <w:jc w:val="center"/>
        <w:rPr>
          <w:b/>
          <w:i/>
          <w:sz w:val="20"/>
          <w:szCs w:val="20"/>
        </w:rPr>
      </w:pPr>
      <w:r w:rsidRPr="00DA47E5">
        <w:rPr>
          <w:b/>
          <w:i/>
          <w:sz w:val="20"/>
          <w:szCs w:val="20"/>
        </w:rPr>
        <w:t>Maurinho Soares Mendes</w:t>
      </w:r>
    </w:p>
    <w:p w:rsidR="00932A25" w:rsidRDefault="00932A25" w:rsidP="00932A25">
      <w:pPr>
        <w:spacing w:line="276" w:lineRule="auto"/>
        <w:jc w:val="center"/>
        <w:rPr>
          <w:i/>
          <w:sz w:val="20"/>
          <w:szCs w:val="20"/>
        </w:rPr>
      </w:pPr>
      <w:r w:rsidRPr="00DA47E5">
        <w:rPr>
          <w:i/>
          <w:sz w:val="20"/>
          <w:szCs w:val="20"/>
        </w:rPr>
        <w:t xml:space="preserve">Secretaria Municipal de Obras, Atividades Urbanas e </w:t>
      </w:r>
      <w:proofErr w:type="gramStart"/>
      <w:r w:rsidRPr="00DA47E5">
        <w:rPr>
          <w:i/>
          <w:sz w:val="20"/>
          <w:szCs w:val="20"/>
        </w:rPr>
        <w:t>Estradas</w:t>
      </w:r>
      <w:proofErr w:type="gramEnd"/>
    </w:p>
    <w:p w:rsidR="006D2500" w:rsidRDefault="006D2500" w:rsidP="00932A25">
      <w:pPr>
        <w:spacing w:line="276" w:lineRule="auto"/>
        <w:jc w:val="center"/>
        <w:rPr>
          <w:i/>
          <w:sz w:val="20"/>
          <w:szCs w:val="20"/>
        </w:rPr>
      </w:pPr>
    </w:p>
    <w:p w:rsidR="006D2500" w:rsidRDefault="006D2500" w:rsidP="00932A25">
      <w:pPr>
        <w:spacing w:line="276" w:lineRule="auto"/>
        <w:jc w:val="center"/>
        <w:rPr>
          <w:i/>
          <w:sz w:val="20"/>
          <w:szCs w:val="20"/>
        </w:rPr>
      </w:pPr>
    </w:p>
    <w:p w:rsidR="006D2500" w:rsidRDefault="006D2500"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Pr="00DA47E5" w:rsidRDefault="00904063" w:rsidP="00932A25">
      <w:pPr>
        <w:spacing w:line="276" w:lineRule="auto"/>
        <w:jc w:val="center"/>
        <w:rPr>
          <w:i/>
          <w:sz w:val="20"/>
          <w:szCs w:val="20"/>
        </w:rPr>
      </w:pPr>
      <w:bookmarkStart w:id="0" w:name="_GoBack"/>
      <w:bookmarkEnd w:id="0"/>
    </w:p>
    <w:p w:rsidR="00932A25" w:rsidRPr="00A55F70" w:rsidRDefault="00A55F70" w:rsidP="00932A25">
      <w:pPr>
        <w:spacing w:after="120"/>
        <w:jc w:val="both"/>
        <w:rPr>
          <w:rFonts w:ascii="Arial Narrow" w:hAnsi="Arial Narrow"/>
          <w:b/>
          <w:sz w:val="42"/>
        </w:rPr>
      </w:pPr>
      <w:r>
        <w:rPr>
          <w:rFonts w:ascii="Arial Narrow" w:hAnsi="Arial Narrow"/>
          <w:b/>
          <w:sz w:val="42"/>
        </w:rPr>
        <w:t>________________</w:t>
      </w:r>
    </w:p>
    <w:p w:rsidR="00932A25" w:rsidRPr="00904FD3" w:rsidRDefault="00932A25" w:rsidP="00932A25">
      <w:pPr>
        <w:spacing w:after="120"/>
        <w:jc w:val="both"/>
        <w:rPr>
          <w:rFonts w:ascii="Arial Narrow" w:hAnsi="Arial Narrow"/>
          <w:b/>
          <w:color w:val="FF0000"/>
          <w:u w:val="single"/>
        </w:rPr>
      </w:pPr>
      <w:r w:rsidRPr="00904FD3">
        <w:rPr>
          <w:rStyle w:val="Refdenotadefim"/>
          <w:rFonts w:ascii="Arial Narrow" w:hAnsi="Arial Narrow"/>
        </w:rPr>
        <w:footnoteRef/>
      </w:r>
      <w:r w:rsidRPr="00904FD3">
        <w:rPr>
          <w:rFonts w:ascii="Arial Narrow" w:hAnsi="Arial Narrow"/>
          <w:b/>
        </w:rPr>
        <w:t>O presente anexo é a transcrição idêntica do termo de referência apresentado pelo setor requisitante.</w:t>
      </w:r>
    </w:p>
    <w:p w:rsidR="00932A25" w:rsidRDefault="00932A25" w:rsidP="00354296">
      <w:pPr>
        <w:spacing w:after="120"/>
        <w:jc w:val="center"/>
        <w:rPr>
          <w:b/>
          <w:i/>
          <w:u w:val="single"/>
        </w:rPr>
      </w:pPr>
    </w:p>
    <w:p w:rsidR="00633DB3" w:rsidRDefault="00633DB3" w:rsidP="00354296">
      <w:pPr>
        <w:spacing w:after="120"/>
        <w:jc w:val="both"/>
        <w:rPr>
          <w:i/>
        </w:rPr>
      </w:pPr>
    </w:p>
    <w:p w:rsidR="005B2D0F" w:rsidRPr="00904FD3" w:rsidRDefault="005B2D0F"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817A47" w:rsidRPr="00904FD3" w:rsidRDefault="00817A47"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center"/>
        <w:rPr>
          <w:rFonts w:ascii="Arial Narrow" w:hAnsi="Arial Narrow"/>
          <w:b/>
          <w:sz w:val="96"/>
          <w:szCs w:val="96"/>
        </w:rPr>
      </w:pPr>
      <w:r w:rsidRPr="00904FD3">
        <w:rPr>
          <w:rFonts w:ascii="Arial Narrow" w:hAnsi="Arial Narrow"/>
          <w:b/>
          <w:sz w:val="96"/>
          <w:szCs w:val="96"/>
        </w:rPr>
        <w:t>A</w:t>
      </w:r>
      <w:r w:rsidR="00BF31F1" w:rsidRPr="00904FD3">
        <w:rPr>
          <w:rFonts w:ascii="Arial Narrow" w:hAnsi="Arial Narrow"/>
          <w:b/>
          <w:sz w:val="96"/>
          <w:szCs w:val="96"/>
        </w:rPr>
        <w:t>PÊNDICE</w:t>
      </w:r>
    </w:p>
    <w:p w:rsidR="00633DB3" w:rsidRPr="00904FD3" w:rsidRDefault="00633DB3" w:rsidP="00354296">
      <w:pPr>
        <w:spacing w:after="120"/>
        <w:jc w:val="center"/>
        <w:rPr>
          <w:rFonts w:ascii="Arial Narrow" w:hAnsi="Arial Narrow"/>
          <w:b/>
          <w:sz w:val="56"/>
          <w:szCs w:val="56"/>
        </w:rPr>
      </w:pPr>
      <w:r w:rsidRPr="00904FD3">
        <w:rPr>
          <w:rFonts w:ascii="Arial Narrow" w:hAnsi="Arial Narrow"/>
          <w:b/>
          <w:sz w:val="56"/>
          <w:szCs w:val="56"/>
        </w:rPr>
        <w:t>-</w:t>
      </w:r>
      <w:r w:rsidR="00FA4F56">
        <w:rPr>
          <w:rFonts w:ascii="Arial Narrow" w:hAnsi="Arial Narrow"/>
          <w:b/>
          <w:sz w:val="56"/>
          <w:szCs w:val="56"/>
        </w:rPr>
        <w:t xml:space="preserve"> </w:t>
      </w:r>
      <w:r w:rsidRPr="00904FD3">
        <w:rPr>
          <w:rFonts w:ascii="Arial Narrow" w:hAnsi="Arial Narrow"/>
          <w:b/>
          <w:sz w:val="56"/>
          <w:szCs w:val="56"/>
        </w:rPr>
        <w:t>Projeto</w:t>
      </w:r>
      <w:r w:rsidR="00FA4F56">
        <w:rPr>
          <w:rFonts w:ascii="Arial Narrow" w:hAnsi="Arial Narrow"/>
          <w:b/>
          <w:sz w:val="56"/>
          <w:szCs w:val="56"/>
        </w:rPr>
        <w:t xml:space="preserve"> </w:t>
      </w:r>
      <w:r w:rsidRPr="00904FD3">
        <w:rPr>
          <w:rFonts w:ascii="Arial Narrow" w:hAnsi="Arial Narrow"/>
          <w:b/>
          <w:sz w:val="56"/>
          <w:szCs w:val="56"/>
        </w:rPr>
        <w:t>-</w:t>
      </w:r>
    </w:p>
    <w:sectPr w:rsidR="00633DB3" w:rsidRPr="00904FD3" w:rsidSect="00904063">
      <w:headerReference w:type="default" r:id="rId9"/>
      <w:footerReference w:type="default" r:id="rId10"/>
      <w:type w:val="continuous"/>
      <w:pgSz w:w="11907" w:h="16840" w:code="9"/>
      <w:pgMar w:top="2410" w:right="567" w:bottom="851" w:left="1701" w:header="680" w:footer="398" w:gutter="0"/>
      <w:pgNumType w:start="24"/>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19B" w:rsidRDefault="0025019B">
      <w:r>
        <w:separator/>
      </w:r>
    </w:p>
  </w:endnote>
  <w:endnote w:type="continuationSeparator" w:id="0">
    <w:p w:rsidR="0025019B" w:rsidRDefault="0025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CF2" w:rsidRDefault="00364CF2" w:rsidP="00364CF2">
    <w:pPr>
      <w:pStyle w:val="Rodap"/>
      <w:pBdr>
        <w:top w:val="single" w:sz="4" w:space="1" w:color="auto"/>
      </w:pBdr>
      <w:tabs>
        <w:tab w:val="clear" w:pos="8838"/>
      </w:tabs>
      <w:ind w:right="6237"/>
      <w:rPr>
        <w:rFonts w:ascii="Calibri Light" w:hAnsi="Calibri Light"/>
        <w:sz w:val="16"/>
        <w:szCs w:val="16"/>
      </w:rPr>
    </w:pPr>
    <w:r w:rsidRPr="0057575E">
      <w:rPr>
        <w:rFonts w:ascii="Calibri Light" w:hAnsi="Calibri Light"/>
        <w:sz w:val="16"/>
        <w:szCs w:val="16"/>
      </w:rPr>
      <w:t>Praça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364CF2" w:rsidRDefault="00364CF2" w:rsidP="00364CF2">
    <w:pPr>
      <w:pStyle w:val="Rodap"/>
      <w:pBdr>
        <w:top w:val="single" w:sz="4" w:space="1" w:color="auto"/>
      </w:pBdr>
      <w:tabs>
        <w:tab w:val="clear" w:pos="8838"/>
      </w:tabs>
      <w:ind w:right="6237"/>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19B" w:rsidRDefault="0025019B">
      <w:r>
        <w:separator/>
      </w:r>
    </w:p>
  </w:footnote>
  <w:footnote w:type="continuationSeparator" w:id="0">
    <w:p w:rsidR="0025019B" w:rsidRDefault="002501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CF2" w:rsidRDefault="00364CF2" w:rsidP="00364CF2">
    <w:pPr>
      <w:jc w:val="center"/>
      <w:rPr>
        <w:sz w:val="28"/>
        <w:szCs w:val="28"/>
      </w:rPr>
    </w:pPr>
    <w:r>
      <w:rPr>
        <w:noProof/>
      </w:rPr>
      <w:drawing>
        <wp:anchor distT="0" distB="0" distL="114300" distR="114300" simplePos="0" relativeHeight="251665408" behindDoc="1" locked="0" layoutInCell="1" allowOverlap="1" wp14:anchorId="4DFB41AB" wp14:editId="3B132C2A">
          <wp:simplePos x="0" y="0"/>
          <wp:positionH relativeFrom="column">
            <wp:align>center</wp:align>
          </wp:positionH>
          <wp:positionV relativeFrom="paragraph">
            <wp:posOffset>-107950</wp:posOffset>
          </wp:positionV>
          <wp:extent cx="565150" cy="704215"/>
          <wp:effectExtent l="0" t="0" r="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704215"/>
                  </a:xfrm>
                  <a:prstGeom prst="rect">
                    <a:avLst/>
                  </a:prstGeom>
                  <a:noFill/>
                </pic:spPr>
              </pic:pic>
            </a:graphicData>
          </a:graphic>
        </wp:anchor>
      </w:drawing>
    </w:r>
  </w:p>
  <w:p w:rsidR="00364CF2" w:rsidRDefault="00364CF2" w:rsidP="00364CF2">
    <w:pPr>
      <w:jc w:val="center"/>
      <w:rPr>
        <w:sz w:val="28"/>
        <w:szCs w:val="28"/>
      </w:rPr>
    </w:pPr>
  </w:p>
  <w:p w:rsidR="00364CF2" w:rsidRDefault="00364CF2" w:rsidP="00364CF2">
    <w:pPr>
      <w:jc w:val="center"/>
      <w:rPr>
        <w:sz w:val="28"/>
        <w:szCs w:val="28"/>
      </w:rPr>
    </w:pPr>
  </w:p>
  <w:p w:rsidR="00364CF2" w:rsidRPr="00E86F2A" w:rsidRDefault="00364CF2" w:rsidP="00364CF2">
    <w:pPr>
      <w:jc w:val="center"/>
      <w:rPr>
        <w:rFonts w:ascii="Georgia" w:hAnsi="Georgia"/>
        <w:sz w:val="28"/>
        <w:szCs w:val="28"/>
      </w:rPr>
    </w:pPr>
    <w:r w:rsidRPr="00E86F2A">
      <w:rPr>
        <w:rFonts w:ascii="Georgia" w:hAnsi="Georgia"/>
        <w:sz w:val="28"/>
        <w:szCs w:val="28"/>
      </w:rPr>
      <w:t>PREFEITURA MUNICIPAL DE EUGENÓPOLIS</w:t>
    </w:r>
  </w:p>
  <w:p w:rsidR="00662045" w:rsidRPr="00364CF2" w:rsidRDefault="00364CF2" w:rsidP="00364CF2">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r w:rsidR="0025019B">
      <w:rPr>
        <w:b/>
        <w:noProof/>
      </w:rPr>
      <w:pict>
        <v:shapetype id="_x0000_t202" coordsize="21600,21600" o:spt="202" path="m,l,21600r21600,l21600,xe">
          <v:stroke joinstyle="miter"/>
          <v:path gradientshapeok="t" o:connecttype="rect"/>
        </v:shapetype>
        <v:shape id="_x0000_s2056" type="#_x0000_t202" style="position:absolute;left:0;text-align:left;margin-left:59.7pt;margin-top:-28.6pt;width:273.75pt;height:77.25pt;z-index:251663360;mso-position-horizontal-relative:text;mso-position-vertical-relative:text" filled="f" stroked="f">
          <v:textbox style="mso-next-textbox:#_x0000_s2056">
            <w:txbxContent>
              <w:p w:rsidR="00CF57B4" w:rsidRPr="00CF57B4" w:rsidRDefault="00CF57B4" w:rsidP="00CF57B4">
                <w:pPr>
                  <w:spacing w:line="276" w:lineRule="auto"/>
                  <w:rPr>
                    <w:rFonts w:ascii="Arial Narrow" w:hAnsi="Arial Narrow"/>
                    <w:b/>
                    <w:sz w:val="20"/>
                    <w:szCs w:val="20"/>
                  </w:rPr>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1"/>
      <w:numFmt w:val="bullet"/>
      <w:lvlText w:val=""/>
      <w:lvlJc w:val="left"/>
      <w:pPr>
        <w:tabs>
          <w:tab w:val="num" w:pos="720"/>
        </w:tabs>
        <w:ind w:left="720" w:hanging="360"/>
      </w:pPr>
      <w:rPr>
        <w:rFonts w:ascii="Symbol" w:hAnsi="Symbol" w:cs="Symbol"/>
      </w:rPr>
    </w:lvl>
  </w:abstractNum>
  <w:abstractNum w:abstractNumId="1">
    <w:nsid w:val="00000002"/>
    <w:multiLevelType w:val="singleLevel"/>
    <w:tmpl w:val="00000002"/>
    <w:name w:val="WW8Num6"/>
    <w:lvl w:ilvl="0">
      <w:start w:val="1"/>
      <w:numFmt w:val="bullet"/>
      <w:lvlText w:val=""/>
      <w:lvlJc w:val="left"/>
      <w:pPr>
        <w:tabs>
          <w:tab w:val="num" w:pos="720"/>
        </w:tabs>
        <w:ind w:left="720" w:hanging="360"/>
      </w:pPr>
      <w:rPr>
        <w:rFonts w:ascii="Symbol" w:hAnsi="Symbol" w:cs="Symbol"/>
      </w:rPr>
    </w:lvl>
  </w:abstractNum>
  <w:abstractNum w:abstractNumId="2">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3">
    <w:nsid w:val="040F5DBE"/>
    <w:multiLevelType w:val="hybridMultilevel"/>
    <w:tmpl w:val="169A74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04945BEC"/>
    <w:multiLevelType w:val="hybridMultilevel"/>
    <w:tmpl w:val="87E4A9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0A6B4DA9"/>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C4D0733"/>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7">
    <w:nsid w:val="0DE5336F"/>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54B0D6A"/>
    <w:multiLevelType w:val="hybridMultilevel"/>
    <w:tmpl w:val="B36262FC"/>
    <w:lvl w:ilvl="0" w:tplc="E9A29D6C">
      <w:start w:val="1"/>
      <w:numFmt w:val="decimal"/>
      <w:lvlText w:val="%1."/>
      <w:lvlJc w:val="left"/>
      <w:pPr>
        <w:ind w:left="1211" w:hanging="360"/>
      </w:pPr>
      <w:rPr>
        <w:rFonts w:hint="default"/>
        <w:b w:val="0"/>
        <w:i/>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9">
    <w:nsid w:val="21363C6B"/>
    <w:multiLevelType w:val="hybridMultilevel"/>
    <w:tmpl w:val="A4140F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9B0634E"/>
    <w:multiLevelType w:val="hybridMultilevel"/>
    <w:tmpl w:val="1B30794E"/>
    <w:lvl w:ilvl="0" w:tplc="16E015A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9E76349"/>
    <w:multiLevelType w:val="hybridMultilevel"/>
    <w:tmpl w:val="71C63174"/>
    <w:lvl w:ilvl="0" w:tplc="B39E5C38">
      <w:start w:val="1"/>
      <w:numFmt w:val="decimal"/>
      <w:lvlText w:val="%1."/>
      <w:lvlJc w:val="left"/>
      <w:pPr>
        <w:ind w:left="1211" w:hanging="360"/>
      </w:pPr>
      <w:rPr>
        <w:rFonts w:hint="default"/>
        <w:b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2">
    <w:nsid w:val="5D0C64A0"/>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3">
    <w:nsid w:val="63B14D0F"/>
    <w:multiLevelType w:val="hybridMultilevel"/>
    <w:tmpl w:val="2F94CB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6A7728E8"/>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5">
    <w:nsid w:val="718549A9"/>
    <w:multiLevelType w:val="hybridMultilevel"/>
    <w:tmpl w:val="B36262FC"/>
    <w:lvl w:ilvl="0" w:tplc="E9A29D6C">
      <w:start w:val="1"/>
      <w:numFmt w:val="decimal"/>
      <w:lvlText w:val="%1."/>
      <w:lvlJc w:val="left"/>
      <w:pPr>
        <w:ind w:left="1211" w:hanging="360"/>
      </w:pPr>
      <w:rPr>
        <w:rFonts w:hint="default"/>
        <w:b w:val="0"/>
        <w:i/>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6">
    <w:nsid w:val="7BAD01F1"/>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7">
    <w:nsid w:val="7F467EAF"/>
    <w:multiLevelType w:val="hybridMultilevel"/>
    <w:tmpl w:val="71C63174"/>
    <w:lvl w:ilvl="0" w:tplc="B39E5C38">
      <w:start w:val="1"/>
      <w:numFmt w:val="decimal"/>
      <w:lvlText w:val="%1."/>
      <w:lvlJc w:val="left"/>
      <w:pPr>
        <w:ind w:left="1211" w:hanging="360"/>
      </w:pPr>
      <w:rPr>
        <w:rFonts w:hint="default"/>
        <w:b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num w:numId="1">
    <w:abstractNumId w:val="7"/>
  </w:num>
  <w:num w:numId="2">
    <w:abstractNumId w:val="5"/>
  </w:num>
  <w:num w:numId="3">
    <w:abstractNumId w:val="13"/>
  </w:num>
  <w:num w:numId="4">
    <w:abstractNumId w:val="3"/>
  </w:num>
  <w:num w:numId="5">
    <w:abstractNumId w:val="9"/>
  </w:num>
  <w:num w:numId="6">
    <w:abstractNumId w:val="10"/>
  </w:num>
  <w:num w:numId="7">
    <w:abstractNumId w:val="4"/>
  </w:num>
  <w:num w:numId="8">
    <w:abstractNumId w:val="17"/>
  </w:num>
  <w:num w:numId="9">
    <w:abstractNumId w:val="11"/>
  </w:num>
  <w:num w:numId="10">
    <w:abstractNumId w:val="15"/>
  </w:num>
  <w:num w:numId="11">
    <w:abstractNumId w:val="8"/>
  </w:num>
  <w:num w:numId="12">
    <w:abstractNumId w:val="16"/>
  </w:num>
  <w:num w:numId="13">
    <w:abstractNumId w:val="12"/>
  </w:num>
  <w:num w:numId="14">
    <w:abstractNumId w:val="14"/>
  </w:num>
  <w:num w:numId="1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245"/>
  <w:displayHorizontalDrawingGridEvery w:val="0"/>
  <w:noPunctuationKerning/>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B5AE3"/>
    <w:rsid w:val="000011B9"/>
    <w:rsid w:val="00003654"/>
    <w:rsid w:val="000061AF"/>
    <w:rsid w:val="00006B46"/>
    <w:rsid w:val="00010498"/>
    <w:rsid w:val="000125AD"/>
    <w:rsid w:val="00014B9E"/>
    <w:rsid w:val="00015890"/>
    <w:rsid w:val="00016720"/>
    <w:rsid w:val="00017062"/>
    <w:rsid w:val="00022846"/>
    <w:rsid w:val="00024220"/>
    <w:rsid w:val="00024708"/>
    <w:rsid w:val="00024CAF"/>
    <w:rsid w:val="00027E24"/>
    <w:rsid w:val="0003113C"/>
    <w:rsid w:val="00032BE0"/>
    <w:rsid w:val="00033942"/>
    <w:rsid w:val="00033E0F"/>
    <w:rsid w:val="00034A01"/>
    <w:rsid w:val="00044A2F"/>
    <w:rsid w:val="00046A95"/>
    <w:rsid w:val="00051C54"/>
    <w:rsid w:val="00052E92"/>
    <w:rsid w:val="00057993"/>
    <w:rsid w:val="00062386"/>
    <w:rsid w:val="0006393E"/>
    <w:rsid w:val="00064CF6"/>
    <w:rsid w:val="00071FCC"/>
    <w:rsid w:val="000738E9"/>
    <w:rsid w:val="00076B9D"/>
    <w:rsid w:val="0008081D"/>
    <w:rsid w:val="00082216"/>
    <w:rsid w:val="00082FCD"/>
    <w:rsid w:val="0008378C"/>
    <w:rsid w:val="00084346"/>
    <w:rsid w:val="00085B2C"/>
    <w:rsid w:val="0009308E"/>
    <w:rsid w:val="00095171"/>
    <w:rsid w:val="000954C3"/>
    <w:rsid w:val="00095E93"/>
    <w:rsid w:val="00096713"/>
    <w:rsid w:val="000A335B"/>
    <w:rsid w:val="000A3F79"/>
    <w:rsid w:val="000A74F4"/>
    <w:rsid w:val="000B1E20"/>
    <w:rsid w:val="000B4F68"/>
    <w:rsid w:val="000C216F"/>
    <w:rsid w:val="000C3FEF"/>
    <w:rsid w:val="000C43B6"/>
    <w:rsid w:val="000C51F1"/>
    <w:rsid w:val="000D1603"/>
    <w:rsid w:val="000D21D4"/>
    <w:rsid w:val="000D276D"/>
    <w:rsid w:val="000D3F74"/>
    <w:rsid w:val="000D7CF8"/>
    <w:rsid w:val="000E347B"/>
    <w:rsid w:val="000E4AF8"/>
    <w:rsid w:val="000F2819"/>
    <w:rsid w:val="000F5BEA"/>
    <w:rsid w:val="000F6DFE"/>
    <w:rsid w:val="001004D6"/>
    <w:rsid w:val="00107626"/>
    <w:rsid w:val="00111BD9"/>
    <w:rsid w:val="0011467A"/>
    <w:rsid w:val="00121187"/>
    <w:rsid w:val="00124223"/>
    <w:rsid w:val="0012471D"/>
    <w:rsid w:val="00127B7A"/>
    <w:rsid w:val="00134105"/>
    <w:rsid w:val="001348CE"/>
    <w:rsid w:val="00140A5D"/>
    <w:rsid w:val="0014517D"/>
    <w:rsid w:val="001622F1"/>
    <w:rsid w:val="00166A6D"/>
    <w:rsid w:val="00170B1C"/>
    <w:rsid w:val="00174363"/>
    <w:rsid w:val="001754A7"/>
    <w:rsid w:val="00181B27"/>
    <w:rsid w:val="00182053"/>
    <w:rsid w:val="00183237"/>
    <w:rsid w:val="00183B12"/>
    <w:rsid w:val="001939FB"/>
    <w:rsid w:val="00197F84"/>
    <w:rsid w:val="001A153E"/>
    <w:rsid w:val="001A37B7"/>
    <w:rsid w:val="001A39A0"/>
    <w:rsid w:val="001A40E8"/>
    <w:rsid w:val="001A682E"/>
    <w:rsid w:val="001B05C6"/>
    <w:rsid w:val="001B121E"/>
    <w:rsid w:val="001B206C"/>
    <w:rsid w:val="001B6C89"/>
    <w:rsid w:val="001C07DE"/>
    <w:rsid w:val="001C3800"/>
    <w:rsid w:val="001C546E"/>
    <w:rsid w:val="001D14F5"/>
    <w:rsid w:val="001D2962"/>
    <w:rsid w:val="001E488B"/>
    <w:rsid w:val="001E57FF"/>
    <w:rsid w:val="001E7BC7"/>
    <w:rsid w:val="001F32D4"/>
    <w:rsid w:val="001F4B5B"/>
    <w:rsid w:val="001F5426"/>
    <w:rsid w:val="001F75D8"/>
    <w:rsid w:val="001F7F91"/>
    <w:rsid w:val="002003B0"/>
    <w:rsid w:val="00200F07"/>
    <w:rsid w:val="002019E4"/>
    <w:rsid w:val="00202783"/>
    <w:rsid w:val="0020710E"/>
    <w:rsid w:val="00210226"/>
    <w:rsid w:val="00211FBF"/>
    <w:rsid w:val="002127ED"/>
    <w:rsid w:val="00214568"/>
    <w:rsid w:val="00221CE6"/>
    <w:rsid w:val="00222558"/>
    <w:rsid w:val="00223DE4"/>
    <w:rsid w:val="00223E43"/>
    <w:rsid w:val="00224206"/>
    <w:rsid w:val="00227173"/>
    <w:rsid w:val="0023268A"/>
    <w:rsid w:val="0023295D"/>
    <w:rsid w:val="00233E44"/>
    <w:rsid w:val="0023410F"/>
    <w:rsid w:val="00234D6D"/>
    <w:rsid w:val="00235002"/>
    <w:rsid w:val="00235254"/>
    <w:rsid w:val="00236BD2"/>
    <w:rsid w:val="00243A4C"/>
    <w:rsid w:val="00244514"/>
    <w:rsid w:val="002462B1"/>
    <w:rsid w:val="002463C1"/>
    <w:rsid w:val="00246D0D"/>
    <w:rsid w:val="0025019B"/>
    <w:rsid w:val="002508D9"/>
    <w:rsid w:val="002548B6"/>
    <w:rsid w:val="00256ABA"/>
    <w:rsid w:val="00265484"/>
    <w:rsid w:val="002661A8"/>
    <w:rsid w:val="00270731"/>
    <w:rsid w:val="00270C09"/>
    <w:rsid w:val="00273CB5"/>
    <w:rsid w:val="00275718"/>
    <w:rsid w:val="00275C55"/>
    <w:rsid w:val="00275D83"/>
    <w:rsid w:val="0027630A"/>
    <w:rsid w:val="00276B64"/>
    <w:rsid w:val="00276D0C"/>
    <w:rsid w:val="00281C1E"/>
    <w:rsid w:val="00283A62"/>
    <w:rsid w:val="002843A3"/>
    <w:rsid w:val="0028732C"/>
    <w:rsid w:val="00295D3D"/>
    <w:rsid w:val="00297A34"/>
    <w:rsid w:val="002A0794"/>
    <w:rsid w:val="002A5D3E"/>
    <w:rsid w:val="002B3690"/>
    <w:rsid w:val="002B749C"/>
    <w:rsid w:val="002C0BA7"/>
    <w:rsid w:val="002C3520"/>
    <w:rsid w:val="002C3E57"/>
    <w:rsid w:val="002C499A"/>
    <w:rsid w:val="002D4B8C"/>
    <w:rsid w:val="002D4E3D"/>
    <w:rsid w:val="002D4E6F"/>
    <w:rsid w:val="002D5393"/>
    <w:rsid w:val="002E0D6A"/>
    <w:rsid w:val="002E0FC0"/>
    <w:rsid w:val="002E154D"/>
    <w:rsid w:val="002E2451"/>
    <w:rsid w:val="002E2BB2"/>
    <w:rsid w:val="002E3205"/>
    <w:rsid w:val="002E32D7"/>
    <w:rsid w:val="002E5BD4"/>
    <w:rsid w:val="002E63E6"/>
    <w:rsid w:val="002E77A1"/>
    <w:rsid w:val="002F277C"/>
    <w:rsid w:val="002F5903"/>
    <w:rsid w:val="002F750E"/>
    <w:rsid w:val="003010D0"/>
    <w:rsid w:val="00305D5A"/>
    <w:rsid w:val="00306A0F"/>
    <w:rsid w:val="00323C46"/>
    <w:rsid w:val="00325D3F"/>
    <w:rsid w:val="0033320B"/>
    <w:rsid w:val="003338C3"/>
    <w:rsid w:val="003347EB"/>
    <w:rsid w:val="00334E21"/>
    <w:rsid w:val="003376D6"/>
    <w:rsid w:val="003418FE"/>
    <w:rsid w:val="003431CF"/>
    <w:rsid w:val="003435DF"/>
    <w:rsid w:val="00347AC7"/>
    <w:rsid w:val="00352DB4"/>
    <w:rsid w:val="0035312B"/>
    <w:rsid w:val="00354296"/>
    <w:rsid w:val="00354744"/>
    <w:rsid w:val="00354DAA"/>
    <w:rsid w:val="00363EA5"/>
    <w:rsid w:val="00364CF2"/>
    <w:rsid w:val="003650B1"/>
    <w:rsid w:val="00365D2D"/>
    <w:rsid w:val="00370274"/>
    <w:rsid w:val="00373D51"/>
    <w:rsid w:val="00374869"/>
    <w:rsid w:val="00385FD5"/>
    <w:rsid w:val="003906C5"/>
    <w:rsid w:val="00390CFE"/>
    <w:rsid w:val="00396310"/>
    <w:rsid w:val="003967DF"/>
    <w:rsid w:val="00397DB4"/>
    <w:rsid w:val="00397F6C"/>
    <w:rsid w:val="003A358C"/>
    <w:rsid w:val="003A3774"/>
    <w:rsid w:val="003B09FA"/>
    <w:rsid w:val="003B2D69"/>
    <w:rsid w:val="003B3DA6"/>
    <w:rsid w:val="003C5B53"/>
    <w:rsid w:val="003D0A0D"/>
    <w:rsid w:val="003E199C"/>
    <w:rsid w:val="003E2B61"/>
    <w:rsid w:val="003E4B5D"/>
    <w:rsid w:val="003E4EA3"/>
    <w:rsid w:val="003E50A8"/>
    <w:rsid w:val="003E52CF"/>
    <w:rsid w:val="003E6F5D"/>
    <w:rsid w:val="003F2795"/>
    <w:rsid w:val="003F6187"/>
    <w:rsid w:val="0040462D"/>
    <w:rsid w:val="004074A7"/>
    <w:rsid w:val="0041070B"/>
    <w:rsid w:val="00410F76"/>
    <w:rsid w:val="00412278"/>
    <w:rsid w:val="00422FFB"/>
    <w:rsid w:val="0042351E"/>
    <w:rsid w:val="0042374C"/>
    <w:rsid w:val="00424CD9"/>
    <w:rsid w:val="004310BA"/>
    <w:rsid w:val="004411DE"/>
    <w:rsid w:val="00442758"/>
    <w:rsid w:val="00442F95"/>
    <w:rsid w:val="004438B5"/>
    <w:rsid w:val="004507FF"/>
    <w:rsid w:val="00453690"/>
    <w:rsid w:val="00461851"/>
    <w:rsid w:val="00462440"/>
    <w:rsid w:val="00472F95"/>
    <w:rsid w:val="00473CB4"/>
    <w:rsid w:val="004757BE"/>
    <w:rsid w:val="00482E11"/>
    <w:rsid w:val="004866F2"/>
    <w:rsid w:val="00492CB2"/>
    <w:rsid w:val="00492D01"/>
    <w:rsid w:val="004957D0"/>
    <w:rsid w:val="0049611F"/>
    <w:rsid w:val="004A29DD"/>
    <w:rsid w:val="004A2CE4"/>
    <w:rsid w:val="004A517C"/>
    <w:rsid w:val="004A6E21"/>
    <w:rsid w:val="004B0EA6"/>
    <w:rsid w:val="004B1AEA"/>
    <w:rsid w:val="004B2C80"/>
    <w:rsid w:val="004B3B1B"/>
    <w:rsid w:val="004B5AE3"/>
    <w:rsid w:val="004B7783"/>
    <w:rsid w:val="004C0602"/>
    <w:rsid w:val="004C3425"/>
    <w:rsid w:val="004C7195"/>
    <w:rsid w:val="004C77D0"/>
    <w:rsid w:val="004D1F94"/>
    <w:rsid w:val="004D2FF0"/>
    <w:rsid w:val="004D4727"/>
    <w:rsid w:val="004D56D5"/>
    <w:rsid w:val="004D621F"/>
    <w:rsid w:val="004E00A7"/>
    <w:rsid w:val="004E0ED8"/>
    <w:rsid w:val="004E2F98"/>
    <w:rsid w:val="004E3CE3"/>
    <w:rsid w:val="004E4FA2"/>
    <w:rsid w:val="004E7B0A"/>
    <w:rsid w:val="004F1023"/>
    <w:rsid w:val="004F2F7B"/>
    <w:rsid w:val="004F4FFD"/>
    <w:rsid w:val="005026B0"/>
    <w:rsid w:val="00511F6B"/>
    <w:rsid w:val="005163D5"/>
    <w:rsid w:val="0051695E"/>
    <w:rsid w:val="00524CC6"/>
    <w:rsid w:val="0052689B"/>
    <w:rsid w:val="00531C5F"/>
    <w:rsid w:val="0053348E"/>
    <w:rsid w:val="00536069"/>
    <w:rsid w:val="0054142A"/>
    <w:rsid w:val="0054295D"/>
    <w:rsid w:val="00547134"/>
    <w:rsid w:val="00547ABA"/>
    <w:rsid w:val="00551B69"/>
    <w:rsid w:val="00551B93"/>
    <w:rsid w:val="00553047"/>
    <w:rsid w:val="00556CA9"/>
    <w:rsid w:val="0056335B"/>
    <w:rsid w:val="00565F49"/>
    <w:rsid w:val="00566685"/>
    <w:rsid w:val="00567A01"/>
    <w:rsid w:val="00571CFD"/>
    <w:rsid w:val="0057696F"/>
    <w:rsid w:val="005828B8"/>
    <w:rsid w:val="00582F6B"/>
    <w:rsid w:val="00586E87"/>
    <w:rsid w:val="00590653"/>
    <w:rsid w:val="00594F89"/>
    <w:rsid w:val="005962FC"/>
    <w:rsid w:val="005A0D5A"/>
    <w:rsid w:val="005A21B5"/>
    <w:rsid w:val="005A3776"/>
    <w:rsid w:val="005A4BC1"/>
    <w:rsid w:val="005B1BFF"/>
    <w:rsid w:val="005B2D0F"/>
    <w:rsid w:val="005C0BBE"/>
    <w:rsid w:val="005C551A"/>
    <w:rsid w:val="005D5EFA"/>
    <w:rsid w:val="005D6005"/>
    <w:rsid w:val="005D62AE"/>
    <w:rsid w:val="005E1063"/>
    <w:rsid w:val="005E3149"/>
    <w:rsid w:val="005E3208"/>
    <w:rsid w:val="005E3DA5"/>
    <w:rsid w:val="005E4768"/>
    <w:rsid w:val="005E574C"/>
    <w:rsid w:val="005E5C7C"/>
    <w:rsid w:val="005F0284"/>
    <w:rsid w:val="005F5F26"/>
    <w:rsid w:val="005F6EB8"/>
    <w:rsid w:val="005F6F6E"/>
    <w:rsid w:val="00600A89"/>
    <w:rsid w:val="006035E4"/>
    <w:rsid w:val="006043C0"/>
    <w:rsid w:val="00606D15"/>
    <w:rsid w:val="00610FEF"/>
    <w:rsid w:val="00612AC7"/>
    <w:rsid w:val="00615079"/>
    <w:rsid w:val="00616E24"/>
    <w:rsid w:val="00617AAD"/>
    <w:rsid w:val="00617E5A"/>
    <w:rsid w:val="00626139"/>
    <w:rsid w:val="00630379"/>
    <w:rsid w:val="00631259"/>
    <w:rsid w:val="00632EFA"/>
    <w:rsid w:val="006335D7"/>
    <w:rsid w:val="00633DB3"/>
    <w:rsid w:val="00633E32"/>
    <w:rsid w:val="00634630"/>
    <w:rsid w:val="00634EBB"/>
    <w:rsid w:val="00637BDF"/>
    <w:rsid w:val="0064171A"/>
    <w:rsid w:val="00643800"/>
    <w:rsid w:val="00644FDA"/>
    <w:rsid w:val="00645673"/>
    <w:rsid w:val="00646C60"/>
    <w:rsid w:val="0065275C"/>
    <w:rsid w:val="0065298A"/>
    <w:rsid w:val="006530C4"/>
    <w:rsid w:val="00653688"/>
    <w:rsid w:val="00655678"/>
    <w:rsid w:val="00662045"/>
    <w:rsid w:val="00662836"/>
    <w:rsid w:val="006638E6"/>
    <w:rsid w:val="00663D01"/>
    <w:rsid w:val="00665E35"/>
    <w:rsid w:val="00670057"/>
    <w:rsid w:val="00672D58"/>
    <w:rsid w:val="0067327A"/>
    <w:rsid w:val="00674C0A"/>
    <w:rsid w:val="00676F4B"/>
    <w:rsid w:val="00677A10"/>
    <w:rsid w:val="00683A1D"/>
    <w:rsid w:val="0068513D"/>
    <w:rsid w:val="006864EC"/>
    <w:rsid w:val="006870A6"/>
    <w:rsid w:val="0069073E"/>
    <w:rsid w:val="006907B9"/>
    <w:rsid w:val="00690932"/>
    <w:rsid w:val="00693CDF"/>
    <w:rsid w:val="006941E9"/>
    <w:rsid w:val="00696F22"/>
    <w:rsid w:val="006A2B1E"/>
    <w:rsid w:val="006A4DF2"/>
    <w:rsid w:val="006A7CDE"/>
    <w:rsid w:val="006B0442"/>
    <w:rsid w:val="006B20AB"/>
    <w:rsid w:val="006B26F5"/>
    <w:rsid w:val="006C0825"/>
    <w:rsid w:val="006C360D"/>
    <w:rsid w:val="006C56F4"/>
    <w:rsid w:val="006C64E0"/>
    <w:rsid w:val="006D123C"/>
    <w:rsid w:val="006D2500"/>
    <w:rsid w:val="006E063C"/>
    <w:rsid w:val="006E339F"/>
    <w:rsid w:val="006F5584"/>
    <w:rsid w:val="006F6601"/>
    <w:rsid w:val="006F76A6"/>
    <w:rsid w:val="007016BF"/>
    <w:rsid w:val="00702258"/>
    <w:rsid w:val="00702BDA"/>
    <w:rsid w:val="007030AD"/>
    <w:rsid w:val="00703647"/>
    <w:rsid w:val="00705B64"/>
    <w:rsid w:val="00710139"/>
    <w:rsid w:val="00712B30"/>
    <w:rsid w:val="00714151"/>
    <w:rsid w:val="00714F00"/>
    <w:rsid w:val="007206A5"/>
    <w:rsid w:val="00722AD3"/>
    <w:rsid w:val="00722D4A"/>
    <w:rsid w:val="007239BF"/>
    <w:rsid w:val="00723C8C"/>
    <w:rsid w:val="00724AB3"/>
    <w:rsid w:val="00727363"/>
    <w:rsid w:val="007274ED"/>
    <w:rsid w:val="00727B2D"/>
    <w:rsid w:val="00727FF0"/>
    <w:rsid w:val="0073127E"/>
    <w:rsid w:val="00731FBF"/>
    <w:rsid w:val="00733799"/>
    <w:rsid w:val="0073389E"/>
    <w:rsid w:val="007401FB"/>
    <w:rsid w:val="00741632"/>
    <w:rsid w:val="007426A5"/>
    <w:rsid w:val="00745FFD"/>
    <w:rsid w:val="00746FBD"/>
    <w:rsid w:val="00750759"/>
    <w:rsid w:val="007548D6"/>
    <w:rsid w:val="007556B1"/>
    <w:rsid w:val="007558D5"/>
    <w:rsid w:val="00756757"/>
    <w:rsid w:val="007651B9"/>
    <w:rsid w:val="00766FBF"/>
    <w:rsid w:val="0077449D"/>
    <w:rsid w:val="00776201"/>
    <w:rsid w:val="00781FD4"/>
    <w:rsid w:val="00786D5D"/>
    <w:rsid w:val="00787E9C"/>
    <w:rsid w:val="007923C5"/>
    <w:rsid w:val="0079453B"/>
    <w:rsid w:val="007962D2"/>
    <w:rsid w:val="00796DCC"/>
    <w:rsid w:val="007B18B7"/>
    <w:rsid w:val="007B2AC2"/>
    <w:rsid w:val="007B40F2"/>
    <w:rsid w:val="007B576E"/>
    <w:rsid w:val="007B629C"/>
    <w:rsid w:val="007C1963"/>
    <w:rsid w:val="007C3EF4"/>
    <w:rsid w:val="007C7B6B"/>
    <w:rsid w:val="007D149F"/>
    <w:rsid w:val="007D30A3"/>
    <w:rsid w:val="007D507F"/>
    <w:rsid w:val="007D6000"/>
    <w:rsid w:val="007D684B"/>
    <w:rsid w:val="007D7E6E"/>
    <w:rsid w:val="007E2E3F"/>
    <w:rsid w:val="007E40C0"/>
    <w:rsid w:val="007E4742"/>
    <w:rsid w:val="007E5115"/>
    <w:rsid w:val="007E68F0"/>
    <w:rsid w:val="007F07BF"/>
    <w:rsid w:val="007F1D83"/>
    <w:rsid w:val="007F289D"/>
    <w:rsid w:val="007F43DD"/>
    <w:rsid w:val="00803847"/>
    <w:rsid w:val="00804B5C"/>
    <w:rsid w:val="00804E5C"/>
    <w:rsid w:val="008108E4"/>
    <w:rsid w:val="008134A1"/>
    <w:rsid w:val="00814FFF"/>
    <w:rsid w:val="008150BD"/>
    <w:rsid w:val="00815404"/>
    <w:rsid w:val="00817A47"/>
    <w:rsid w:val="008253AA"/>
    <w:rsid w:val="00830EDF"/>
    <w:rsid w:val="0083662C"/>
    <w:rsid w:val="00836FB6"/>
    <w:rsid w:val="00840C1E"/>
    <w:rsid w:val="00845824"/>
    <w:rsid w:val="0084791D"/>
    <w:rsid w:val="008515CB"/>
    <w:rsid w:val="00851A30"/>
    <w:rsid w:val="00856776"/>
    <w:rsid w:val="00860325"/>
    <w:rsid w:val="0086266B"/>
    <w:rsid w:val="008628B0"/>
    <w:rsid w:val="00870C6B"/>
    <w:rsid w:val="00877DD0"/>
    <w:rsid w:val="00881C47"/>
    <w:rsid w:val="00885FB8"/>
    <w:rsid w:val="00887F5B"/>
    <w:rsid w:val="00893C26"/>
    <w:rsid w:val="00895C1F"/>
    <w:rsid w:val="0089692D"/>
    <w:rsid w:val="008A27D6"/>
    <w:rsid w:val="008A6ADB"/>
    <w:rsid w:val="008B08A1"/>
    <w:rsid w:val="008B1B15"/>
    <w:rsid w:val="008B40EF"/>
    <w:rsid w:val="008B466A"/>
    <w:rsid w:val="008B5FCC"/>
    <w:rsid w:val="008C1AB9"/>
    <w:rsid w:val="008C40A7"/>
    <w:rsid w:val="008C6010"/>
    <w:rsid w:val="008D1BAE"/>
    <w:rsid w:val="008D3519"/>
    <w:rsid w:val="008D3A9F"/>
    <w:rsid w:val="008D5352"/>
    <w:rsid w:val="008E14F3"/>
    <w:rsid w:val="008E37BC"/>
    <w:rsid w:val="008E43F6"/>
    <w:rsid w:val="008E4996"/>
    <w:rsid w:val="008E6543"/>
    <w:rsid w:val="008F2D29"/>
    <w:rsid w:val="008F4D6D"/>
    <w:rsid w:val="008F6756"/>
    <w:rsid w:val="00904063"/>
    <w:rsid w:val="009047F0"/>
    <w:rsid w:val="00904FD3"/>
    <w:rsid w:val="00911015"/>
    <w:rsid w:val="00911912"/>
    <w:rsid w:val="00912058"/>
    <w:rsid w:val="00913FE1"/>
    <w:rsid w:val="00920099"/>
    <w:rsid w:val="009208BB"/>
    <w:rsid w:val="00920F35"/>
    <w:rsid w:val="00923E0D"/>
    <w:rsid w:val="00924ACE"/>
    <w:rsid w:val="00930EB8"/>
    <w:rsid w:val="00932A25"/>
    <w:rsid w:val="0093637B"/>
    <w:rsid w:val="00941638"/>
    <w:rsid w:val="00947E0B"/>
    <w:rsid w:val="00951496"/>
    <w:rsid w:val="0095372B"/>
    <w:rsid w:val="00955294"/>
    <w:rsid w:val="00964AB8"/>
    <w:rsid w:val="009666DC"/>
    <w:rsid w:val="00966C1B"/>
    <w:rsid w:val="00966E2D"/>
    <w:rsid w:val="00980FD2"/>
    <w:rsid w:val="0098283C"/>
    <w:rsid w:val="00983462"/>
    <w:rsid w:val="0098765F"/>
    <w:rsid w:val="00987BA9"/>
    <w:rsid w:val="009918DB"/>
    <w:rsid w:val="00992D30"/>
    <w:rsid w:val="00995316"/>
    <w:rsid w:val="009A0D26"/>
    <w:rsid w:val="009A29FF"/>
    <w:rsid w:val="009A3EC9"/>
    <w:rsid w:val="009A587C"/>
    <w:rsid w:val="009B0BFD"/>
    <w:rsid w:val="009B43C3"/>
    <w:rsid w:val="009B5B1A"/>
    <w:rsid w:val="009B677A"/>
    <w:rsid w:val="009B76CB"/>
    <w:rsid w:val="009C527B"/>
    <w:rsid w:val="009D16B7"/>
    <w:rsid w:val="009D48B3"/>
    <w:rsid w:val="009D50EA"/>
    <w:rsid w:val="009D65BB"/>
    <w:rsid w:val="009E01AC"/>
    <w:rsid w:val="009E28E7"/>
    <w:rsid w:val="009F3DD4"/>
    <w:rsid w:val="009F494A"/>
    <w:rsid w:val="009F7FD3"/>
    <w:rsid w:val="00A013F1"/>
    <w:rsid w:val="00A076E3"/>
    <w:rsid w:val="00A100AF"/>
    <w:rsid w:val="00A110F8"/>
    <w:rsid w:val="00A12050"/>
    <w:rsid w:val="00A14D41"/>
    <w:rsid w:val="00A163AE"/>
    <w:rsid w:val="00A16523"/>
    <w:rsid w:val="00A1693F"/>
    <w:rsid w:val="00A2158E"/>
    <w:rsid w:val="00A22B13"/>
    <w:rsid w:val="00A25250"/>
    <w:rsid w:val="00A317BA"/>
    <w:rsid w:val="00A329FF"/>
    <w:rsid w:val="00A36026"/>
    <w:rsid w:val="00A36C4A"/>
    <w:rsid w:val="00A411FA"/>
    <w:rsid w:val="00A47789"/>
    <w:rsid w:val="00A47AA8"/>
    <w:rsid w:val="00A47D4D"/>
    <w:rsid w:val="00A547C6"/>
    <w:rsid w:val="00A55F70"/>
    <w:rsid w:val="00A6018A"/>
    <w:rsid w:val="00A66B5F"/>
    <w:rsid w:val="00A676F6"/>
    <w:rsid w:val="00A67B80"/>
    <w:rsid w:val="00A76A7E"/>
    <w:rsid w:val="00A80D0A"/>
    <w:rsid w:val="00A836FF"/>
    <w:rsid w:val="00A83DD9"/>
    <w:rsid w:val="00A84F83"/>
    <w:rsid w:val="00A8520D"/>
    <w:rsid w:val="00A92413"/>
    <w:rsid w:val="00A938FB"/>
    <w:rsid w:val="00AA1DCC"/>
    <w:rsid w:val="00AA5FBE"/>
    <w:rsid w:val="00AA675C"/>
    <w:rsid w:val="00AA6A85"/>
    <w:rsid w:val="00AB0272"/>
    <w:rsid w:val="00AB0F0B"/>
    <w:rsid w:val="00AB58C2"/>
    <w:rsid w:val="00AC172C"/>
    <w:rsid w:val="00AC1AA2"/>
    <w:rsid w:val="00AC1E0F"/>
    <w:rsid w:val="00AC611E"/>
    <w:rsid w:val="00AD0D36"/>
    <w:rsid w:val="00AD20CA"/>
    <w:rsid w:val="00AD2FF6"/>
    <w:rsid w:val="00AD3325"/>
    <w:rsid w:val="00AD5C22"/>
    <w:rsid w:val="00AD64BE"/>
    <w:rsid w:val="00AE077F"/>
    <w:rsid w:val="00AE21B2"/>
    <w:rsid w:val="00AE29FB"/>
    <w:rsid w:val="00AE4606"/>
    <w:rsid w:val="00AE6E62"/>
    <w:rsid w:val="00AF26FF"/>
    <w:rsid w:val="00AF3CC1"/>
    <w:rsid w:val="00AF4F71"/>
    <w:rsid w:val="00AF577C"/>
    <w:rsid w:val="00AF6BAA"/>
    <w:rsid w:val="00B02273"/>
    <w:rsid w:val="00B054EB"/>
    <w:rsid w:val="00B06AF1"/>
    <w:rsid w:val="00B1532C"/>
    <w:rsid w:val="00B2005E"/>
    <w:rsid w:val="00B25D23"/>
    <w:rsid w:val="00B30F38"/>
    <w:rsid w:val="00B401EC"/>
    <w:rsid w:val="00B40247"/>
    <w:rsid w:val="00B41D7D"/>
    <w:rsid w:val="00B44A16"/>
    <w:rsid w:val="00B4592E"/>
    <w:rsid w:val="00B50A12"/>
    <w:rsid w:val="00B50B15"/>
    <w:rsid w:val="00B50DEC"/>
    <w:rsid w:val="00B50F17"/>
    <w:rsid w:val="00B52B49"/>
    <w:rsid w:val="00B5411A"/>
    <w:rsid w:val="00B560B4"/>
    <w:rsid w:val="00B60C69"/>
    <w:rsid w:val="00B612CE"/>
    <w:rsid w:val="00B62F98"/>
    <w:rsid w:val="00B630E2"/>
    <w:rsid w:val="00B70353"/>
    <w:rsid w:val="00B73855"/>
    <w:rsid w:val="00B74128"/>
    <w:rsid w:val="00B82069"/>
    <w:rsid w:val="00B824AB"/>
    <w:rsid w:val="00B833BB"/>
    <w:rsid w:val="00B83413"/>
    <w:rsid w:val="00B8392C"/>
    <w:rsid w:val="00B84503"/>
    <w:rsid w:val="00B8623D"/>
    <w:rsid w:val="00B86E50"/>
    <w:rsid w:val="00B87002"/>
    <w:rsid w:val="00B92F67"/>
    <w:rsid w:val="00B944E8"/>
    <w:rsid w:val="00B956E7"/>
    <w:rsid w:val="00B9603B"/>
    <w:rsid w:val="00B97682"/>
    <w:rsid w:val="00BA0429"/>
    <w:rsid w:val="00BA203D"/>
    <w:rsid w:val="00BA7F7D"/>
    <w:rsid w:val="00BB109A"/>
    <w:rsid w:val="00BB29D7"/>
    <w:rsid w:val="00BB6690"/>
    <w:rsid w:val="00BC0245"/>
    <w:rsid w:val="00BC0A71"/>
    <w:rsid w:val="00BD4320"/>
    <w:rsid w:val="00BD4395"/>
    <w:rsid w:val="00BD7C8B"/>
    <w:rsid w:val="00BE1661"/>
    <w:rsid w:val="00BE3B02"/>
    <w:rsid w:val="00BE6433"/>
    <w:rsid w:val="00BE6813"/>
    <w:rsid w:val="00BE76FD"/>
    <w:rsid w:val="00BF0DDD"/>
    <w:rsid w:val="00BF27C5"/>
    <w:rsid w:val="00BF31F1"/>
    <w:rsid w:val="00BF5913"/>
    <w:rsid w:val="00BF68E7"/>
    <w:rsid w:val="00C01C48"/>
    <w:rsid w:val="00C06ABD"/>
    <w:rsid w:val="00C10740"/>
    <w:rsid w:val="00C12B00"/>
    <w:rsid w:val="00C131D5"/>
    <w:rsid w:val="00C1347C"/>
    <w:rsid w:val="00C143FF"/>
    <w:rsid w:val="00C15AA6"/>
    <w:rsid w:val="00C22EB9"/>
    <w:rsid w:val="00C24919"/>
    <w:rsid w:val="00C3151A"/>
    <w:rsid w:val="00C40DB4"/>
    <w:rsid w:val="00C42702"/>
    <w:rsid w:val="00C43F70"/>
    <w:rsid w:val="00C44004"/>
    <w:rsid w:val="00C45993"/>
    <w:rsid w:val="00C4645E"/>
    <w:rsid w:val="00C50698"/>
    <w:rsid w:val="00C50D48"/>
    <w:rsid w:val="00C563F7"/>
    <w:rsid w:val="00C66B42"/>
    <w:rsid w:val="00C723B9"/>
    <w:rsid w:val="00C76416"/>
    <w:rsid w:val="00C81004"/>
    <w:rsid w:val="00C81CBE"/>
    <w:rsid w:val="00C847EF"/>
    <w:rsid w:val="00C86BFF"/>
    <w:rsid w:val="00C86C40"/>
    <w:rsid w:val="00C8752E"/>
    <w:rsid w:val="00C9029F"/>
    <w:rsid w:val="00C9058C"/>
    <w:rsid w:val="00C90791"/>
    <w:rsid w:val="00C97A83"/>
    <w:rsid w:val="00CA1014"/>
    <w:rsid w:val="00CA1816"/>
    <w:rsid w:val="00CA5250"/>
    <w:rsid w:val="00CA609D"/>
    <w:rsid w:val="00CB2D81"/>
    <w:rsid w:val="00CB3361"/>
    <w:rsid w:val="00CB3B31"/>
    <w:rsid w:val="00CB6CB1"/>
    <w:rsid w:val="00CC4054"/>
    <w:rsid w:val="00CD0E75"/>
    <w:rsid w:val="00CD429E"/>
    <w:rsid w:val="00CD4A2B"/>
    <w:rsid w:val="00CD4B59"/>
    <w:rsid w:val="00CD7F3D"/>
    <w:rsid w:val="00CE15DF"/>
    <w:rsid w:val="00CE47AA"/>
    <w:rsid w:val="00CF5028"/>
    <w:rsid w:val="00CF57B4"/>
    <w:rsid w:val="00CF6622"/>
    <w:rsid w:val="00CF7208"/>
    <w:rsid w:val="00CF7682"/>
    <w:rsid w:val="00CF7AE2"/>
    <w:rsid w:val="00CF7C9F"/>
    <w:rsid w:val="00D01CB1"/>
    <w:rsid w:val="00D028DC"/>
    <w:rsid w:val="00D06855"/>
    <w:rsid w:val="00D12B95"/>
    <w:rsid w:val="00D12F05"/>
    <w:rsid w:val="00D1587C"/>
    <w:rsid w:val="00D15998"/>
    <w:rsid w:val="00D16586"/>
    <w:rsid w:val="00D209DA"/>
    <w:rsid w:val="00D30B8D"/>
    <w:rsid w:val="00D321DB"/>
    <w:rsid w:val="00D34D77"/>
    <w:rsid w:val="00D430AC"/>
    <w:rsid w:val="00D50431"/>
    <w:rsid w:val="00D50D17"/>
    <w:rsid w:val="00D517F6"/>
    <w:rsid w:val="00D532DC"/>
    <w:rsid w:val="00D57A7C"/>
    <w:rsid w:val="00D64EBC"/>
    <w:rsid w:val="00D64F57"/>
    <w:rsid w:val="00D65EA5"/>
    <w:rsid w:val="00D66731"/>
    <w:rsid w:val="00D77BC8"/>
    <w:rsid w:val="00D8297D"/>
    <w:rsid w:val="00D82DA3"/>
    <w:rsid w:val="00D82F53"/>
    <w:rsid w:val="00D83313"/>
    <w:rsid w:val="00D83987"/>
    <w:rsid w:val="00D852A2"/>
    <w:rsid w:val="00D86C9A"/>
    <w:rsid w:val="00D9312A"/>
    <w:rsid w:val="00D944B5"/>
    <w:rsid w:val="00D95425"/>
    <w:rsid w:val="00DA04A7"/>
    <w:rsid w:val="00DA1417"/>
    <w:rsid w:val="00DA1584"/>
    <w:rsid w:val="00DA1E8A"/>
    <w:rsid w:val="00DA2119"/>
    <w:rsid w:val="00DA3174"/>
    <w:rsid w:val="00DA47E5"/>
    <w:rsid w:val="00DA683F"/>
    <w:rsid w:val="00DA71E9"/>
    <w:rsid w:val="00DB03CF"/>
    <w:rsid w:val="00DB22EA"/>
    <w:rsid w:val="00DB2523"/>
    <w:rsid w:val="00DB3B27"/>
    <w:rsid w:val="00DB6A14"/>
    <w:rsid w:val="00DC4ABF"/>
    <w:rsid w:val="00DC6CB8"/>
    <w:rsid w:val="00DD2846"/>
    <w:rsid w:val="00DE09E1"/>
    <w:rsid w:val="00DE0F82"/>
    <w:rsid w:val="00DE1F89"/>
    <w:rsid w:val="00DE4664"/>
    <w:rsid w:val="00DE57AA"/>
    <w:rsid w:val="00DE78DB"/>
    <w:rsid w:val="00DF0D30"/>
    <w:rsid w:val="00DF14B8"/>
    <w:rsid w:val="00DF1E0D"/>
    <w:rsid w:val="00DF2428"/>
    <w:rsid w:val="00DF59AD"/>
    <w:rsid w:val="00DF77F3"/>
    <w:rsid w:val="00E06392"/>
    <w:rsid w:val="00E11E02"/>
    <w:rsid w:val="00E12D80"/>
    <w:rsid w:val="00E205B1"/>
    <w:rsid w:val="00E25494"/>
    <w:rsid w:val="00E2592F"/>
    <w:rsid w:val="00E3094C"/>
    <w:rsid w:val="00E315C1"/>
    <w:rsid w:val="00E32557"/>
    <w:rsid w:val="00E32659"/>
    <w:rsid w:val="00E40281"/>
    <w:rsid w:val="00E44898"/>
    <w:rsid w:val="00E452BF"/>
    <w:rsid w:val="00E4712F"/>
    <w:rsid w:val="00E51CFF"/>
    <w:rsid w:val="00E540B0"/>
    <w:rsid w:val="00E6267A"/>
    <w:rsid w:val="00E63180"/>
    <w:rsid w:val="00E6503D"/>
    <w:rsid w:val="00E65B5E"/>
    <w:rsid w:val="00E748E3"/>
    <w:rsid w:val="00E75060"/>
    <w:rsid w:val="00E752A6"/>
    <w:rsid w:val="00E75565"/>
    <w:rsid w:val="00E76B57"/>
    <w:rsid w:val="00E776DF"/>
    <w:rsid w:val="00E80067"/>
    <w:rsid w:val="00E84F78"/>
    <w:rsid w:val="00E9377E"/>
    <w:rsid w:val="00E94ECE"/>
    <w:rsid w:val="00E95F97"/>
    <w:rsid w:val="00EA2E16"/>
    <w:rsid w:val="00EA4318"/>
    <w:rsid w:val="00EA4A2D"/>
    <w:rsid w:val="00EA57CB"/>
    <w:rsid w:val="00EA5CC8"/>
    <w:rsid w:val="00EA696D"/>
    <w:rsid w:val="00EA7AAC"/>
    <w:rsid w:val="00EB1176"/>
    <w:rsid w:val="00EB4A74"/>
    <w:rsid w:val="00EB4E4C"/>
    <w:rsid w:val="00EB4F71"/>
    <w:rsid w:val="00EB5A05"/>
    <w:rsid w:val="00EB6233"/>
    <w:rsid w:val="00EC05E9"/>
    <w:rsid w:val="00EC1649"/>
    <w:rsid w:val="00EC71EE"/>
    <w:rsid w:val="00ED00A5"/>
    <w:rsid w:val="00ED05BF"/>
    <w:rsid w:val="00ED27E8"/>
    <w:rsid w:val="00ED538A"/>
    <w:rsid w:val="00ED5862"/>
    <w:rsid w:val="00ED6A81"/>
    <w:rsid w:val="00ED7736"/>
    <w:rsid w:val="00EE0148"/>
    <w:rsid w:val="00EE65F3"/>
    <w:rsid w:val="00EF129D"/>
    <w:rsid w:val="00EF245B"/>
    <w:rsid w:val="00EF2A3E"/>
    <w:rsid w:val="00EF6270"/>
    <w:rsid w:val="00F00CA5"/>
    <w:rsid w:val="00F03354"/>
    <w:rsid w:val="00F03AE0"/>
    <w:rsid w:val="00F03AF5"/>
    <w:rsid w:val="00F03F28"/>
    <w:rsid w:val="00F1385D"/>
    <w:rsid w:val="00F22CE9"/>
    <w:rsid w:val="00F25A90"/>
    <w:rsid w:val="00F267E2"/>
    <w:rsid w:val="00F315F5"/>
    <w:rsid w:val="00F32B0D"/>
    <w:rsid w:val="00F37212"/>
    <w:rsid w:val="00F5559B"/>
    <w:rsid w:val="00F56F3B"/>
    <w:rsid w:val="00F66019"/>
    <w:rsid w:val="00F67091"/>
    <w:rsid w:val="00F719CF"/>
    <w:rsid w:val="00F75F00"/>
    <w:rsid w:val="00F7770C"/>
    <w:rsid w:val="00F84A33"/>
    <w:rsid w:val="00F9201D"/>
    <w:rsid w:val="00F94C17"/>
    <w:rsid w:val="00F96889"/>
    <w:rsid w:val="00FA0C5C"/>
    <w:rsid w:val="00FA23BA"/>
    <w:rsid w:val="00FA3CB0"/>
    <w:rsid w:val="00FA4F2E"/>
    <w:rsid w:val="00FA4F56"/>
    <w:rsid w:val="00FA5704"/>
    <w:rsid w:val="00FA642D"/>
    <w:rsid w:val="00FA6CFA"/>
    <w:rsid w:val="00FB0228"/>
    <w:rsid w:val="00FB0C1D"/>
    <w:rsid w:val="00FB2F40"/>
    <w:rsid w:val="00FB44CE"/>
    <w:rsid w:val="00FB4E96"/>
    <w:rsid w:val="00FB525B"/>
    <w:rsid w:val="00FB6DDB"/>
    <w:rsid w:val="00FB6EEB"/>
    <w:rsid w:val="00FB71D7"/>
    <w:rsid w:val="00FB7692"/>
    <w:rsid w:val="00FB797C"/>
    <w:rsid w:val="00FB79DF"/>
    <w:rsid w:val="00FC1776"/>
    <w:rsid w:val="00FC2432"/>
    <w:rsid w:val="00FC313B"/>
    <w:rsid w:val="00FC3271"/>
    <w:rsid w:val="00FC5410"/>
    <w:rsid w:val="00FD078C"/>
    <w:rsid w:val="00FD79EB"/>
    <w:rsid w:val="00FE03F8"/>
    <w:rsid w:val="00FE0B1C"/>
    <w:rsid w:val="00FF1578"/>
    <w:rsid w:val="00FF160F"/>
    <w:rsid w:val="00FF187C"/>
    <w:rsid w:val="00FF214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E02"/>
    <w:rPr>
      <w:sz w:val="24"/>
      <w:szCs w:val="24"/>
    </w:rPr>
  </w:style>
  <w:style w:type="paragraph" w:styleId="Ttulo1">
    <w:name w:val="heading 1"/>
    <w:basedOn w:val="Normal"/>
    <w:next w:val="Normal"/>
    <w:link w:val="Ttulo1Char"/>
    <w:qFormat/>
    <w:rsid w:val="002D4B8C"/>
    <w:pPr>
      <w:keepNext/>
      <w:autoSpaceDE w:val="0"/>
      <w:autoSpaceDN w:val="0"/>
      <w:adjustRightInd w:val="0"/>
      <w:jc w:val="center"/>
      <w:outlineLvl w:val="0"/>
    </w:pPr>
    <w:rPr>
      <w:sz w:val="28"/>
      <w:szCs w:val="28"/>
    </w:rPr>
  </w:style>
  <w:style w:type="paragraph" w:styleId="Ttulo2">
    <w:name w:val="heading 2"/>
    <w:basedOn w:val="Normal"/>
    <w:next w:val="Normal"/>
    <w:link w:val="Ttulo2Char"/>
    <w:qFormat/>
    <w:rsid w:val="002D4B8C"/>
    <w:pPr>
      <w:keepNext/>
      <w:autoSpaceDE w:val="0"/>
      <w:autoSpaceDN w:val="0"/>
      <w:adjustRightInd w:val="0"/>
      <w:outlineLvl w:val="1"/>
    </w:pPr>
    <w:rPr>
      <w:sz w:val="28"/>
    </w:rPr>
  </w:style>
  <w:style w:type="paragraph" w:styleId="Ttulo3">
    <w:name w:val="heading 3"/>
    <w:basedOn w:val="Normal"/>
    <w:next w:val="Normal"/>
    <w:qFormat/>
    <w:rsid w:val="002D4B8C"/>
    <w:pPr>
      <w:keepNext/>
      <w:jc w:val="both"/>
      <w:outlineLvl w:val="2"/>
    </w:pPr>
    <w:rPr>
      <w:b/>
      <w:bCs/>
      <w:sz w:val="28"/>
    </w:rPr>
  </w:style>
  <w:style w:type="paragraph" w:styleId="Ttulo4">
    <w:name w:val="heading 4"/>
    <w:basedOn w:val="Normal"/>
    <w:next w:val="Normal"/>
    <w:qFormat/>
    <w:rsid w:val="002D4B8C"/>
    <w:pPr>
      <w:keepNext/>
      <w:jc w:val="center"/>
      <w:outlineLvl w:val="3"/>
    </w:pPr>
    <w:rPr>
      <w:sz w:val="32"/>
    </w:rPr>
  </w:style>
  <w:style w:type="paragraph" w:styleId="Ttulo5">
    <w:name w:val="heading 5"/>
    <w:basedOn w:val="Normal"/>
    <w:next w:val="Normal"/>
    <w:qFormat/>
    <w:rsid w:val="002D4B8C"/>
    <w:pPr>
      <w:keepNext/>
      <w:jc w:val="right"/>
      <w:outlineLvl w:val="4"/>
    </w:pPr>
    <w:rPr>
      <w:sz w:val="28"/>
    </w:rPr>
  </w:style>
  <w:style w:type="paragraph" w:styleId="Ttulo6">
    <w:name w:val="heading 6"/>
    <w:basedOn w:val="Normal"/>
    <w:next w:val="Normal"/>
    <w:qFormat/>
    <w:rsid w:val="002D4B8C"/>
    <w:pPr>
      <w:keepNext/>
      <w:outlineLvl w:val="5"/>
    </w:pPr>
    <w:rPr>
      <w:rFonts w:ascii="Courier New" w:hAnsi="Courier New"/>
      <w:b/>
      <w:sz w:val="28"/>
    </w:rPr>
  </w:style>
  <w:style w:type="paragraph" w:styleId="Ttulo7">
    <w:name w:val="heading 7"/>
    <w:basedOn w:val="Normal"/>
    <w:next w:val="Normal"/>
    <w:link w:val="Ttulo7Char"/>
    <w:qFormat/>
    <w:rsid w:val="00CD429E"/>
    <w:pPr>
      <w:spacing w:before="240" w:after="60"/>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617AAD"/>
    <w:rPr>
      <w:sz w:val="28"/>
      <w:szCs w:val="28"/>
    </w:rPr>
  </w:style>
  <w:style w:type="character" w:customStyle="1" w:styleId="Ttulo2Char">
    <w:name w:val="Título 2 Char"/>
    <w:link w:val="Ttulo2"/>
    <w:rsid w:val="00CD429E"/>
    <w:rPr>
      <w:sz w:val="28"/>
      <w:szCs w:val="24"/>
    </w:rPr>
  </w:style>
  <w:style w:type="character" w:customStyle="1" w:styleId="Ttulo7Char">
    <w:name w:val="Título 7 Char"/>
    <w:link w:val="Ttulo7"/>
    <w:rsid w:val="00CD429E"/>
    <w:rPr>
      <w:sz w:val="24"/>
      <w:szCs w:val="24"/>
    </w:rPr>
  </w:style>
  <w:style w:type="paragraph" w:styleId="Corpodetexto">
    <w:name w:val="Body Text"/>
    <w:basedOn w:val="Normal"/>
    <w:link w:val="CorpodetextoChar"/>
    <w:uiPriority w:val="99"/>
    <w:rsid w:val="002D4B8C"/>
    <w:pPr>
      <w:autoSpaceDE w:val="0"/>
      <w:autoSpaceDN w:val="0"/>
      <w:adjustRightInd w:val="0"/>
      <w:jc w:val="both"/>
    </w:pPr>
    <w:rPr>
      <w:sz w:val="28"/>
      <w:szCs w:val="28"/>
    </w:rPr>
  </w:style>
  <w:style w:type="paragraph" w:styleId="Corpodetexto2">
    <w:name w:val="Body Text 2"/>
    <w:basedOn w:val="Normal"/>
    <w:rsid w:val="002D4B8C"/>
    <w:pPr>
      <w:autoSpaceDE w:val="0"/>
      <w:autoSpaceDN w:val="0"/>
      <w:adjustRightInd w:val="0"/>
      <w:ind w:right="-18"/>
      <w:jc w:val="both"/>
    </w:pPr>
    <w:rPr>
      <w:sz w:val="28"/>
      <w:szCs w:val="28"/>
    </w:rPr>
  </w:style>
  <w:style w:type="paragraph" w:styleId="Cabealho">
    <w:name w:val="header"/>
    <w:basedOn w:val="Normal"/>
    <w:link w:val="CabealhoChar"/>
    <w:rsid w:val="002D4B8C"/>
    <w:pPr>
      <w:tabs>
        <w:tab w:val="center" w:pos="4419"/>
        <w:tab w:val="right" w:pos="8838"/>
      </w:tabs>
    </w:pPr>
  </w:style>
  <w:style w:type="character" w:customStyle="1" w:styleId="CabealhoChar">
    <w:name w:val="Cabeçalho Char"/>
    <w:link w:val="Cabealho"/>
    <w:rsid w:val="00CD429E"/>
    <w:rPr>
      <w:sz w:val="24"/>
      <w:szCs w:val="24"/>
    </w:rPr>
  </w:style>
  <w:style w:type="paragraph" w:styleId="Rodap">
    <w:name w:val="footer"/>
    <w:basedOn w:val="Normal"/>
    <w:link w:val="RodapChar"/>
    <w:rsid w:val="002D4B8C"/>
    <w:pPr>
      <w:tabs>
        <w:tab w:val="center" w:pos="4419"/>
        <w:tab w:val="right" w:pos="8838"/>
      </w:tabs>
    </w:pPr>
  </w:style>
  <w:style w:type="paragraph" w:styleId="Recuodecorpodetexto2">
    <w:name w:val="Body Text Indent 2"/>
    <w:basedOn w:val="Normal"/>
    <w:rsid w:val="002D4B8C"/>
    <w:pPr>
      <w:ind w:firstLine="708"/>
      <w:jc w:val="both"/>
    </w:pPr>
  </w:style>
  <w:style w:type="paragraph" w:styleId="Recuodecorpodetexto">
    <w:name w:val="Body Text Indent"/>
    <w:basedOn w:val="Normal"/>
    <w:rsid w:val="002D4B8C"/>
    <w:pPr>
      <w:ind w:left="3420"/>
      <w:jc w:val="both"/>
    </w:pPr>
    <w:rPr>
      <w:rFonts w:ascii="Courier New" w:hAnsi="Courier New" w:cs="Courier New"/>
      <w:sz w:val="20"/>
    </w:rPr>
  </w:style>
  <w:style w:type="paragraph" w:styleId="Corpodetexto3">
    <w:name w:val="Body Text 3"/>
    <w:basedOn w:val="Normal"/>
    <w:rsid w:val="002D4B8C"/>
    <w:pPr>
      <w:jc w:val="both"/>
    </w:pPr>
    <w:rPr>
      <w:rFonts w:ascii="Courier New" w:hAnsi="Courier New" w:cs="Courier New"/>
    </w:rPr>
  </w:style>
  <w:style w:type="character" w:styleId="Nmerodepgina">
    <w:name w:val="page number"/>
    <w:basedOn w:val="Fontepargpadro"/>
    <w:rsid w:val="00DA1584"/>
  </w:style>
  <w:style w:type="table" w:styleId="Tabelacomgrade">
    <w:name w:val="Table Grid"/>
    <w:basedOn w:val="Tabelanormal"/>
    <w:rsid w:val="00D82D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semiHidden/>
    <w:rsid w:val="00121187"/>
    <w:rPr>
      <w:rFonts w:ascii="Tahoma" w:hAnsi="Tahoma" w:cs="Tahoma"/>
      <w:sz w:val="16"/>
      <w:szCs w:val="16"/>
    </w:rPr>
  </w:style>
  <w:style w:type="table" w:customStyle="1" w:styleId="Calendar1">
    <w:name w:val="Calendar 1"/>
    <w:basedOn w:val="Tabelanormal"/>
    <w:qFormat/>
    <w:rsid w:val="00CD429E"/>
    <w:rPr>
      <w:rFonts w:ascii="Calibri" w:hAnsi="Calibri"/>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CD429E"/>
    <w:pPr>
      <w:jc w:val="both"/>
    </w:pPr>
    <w:rPr>
      <w:szCs w:val="20"/>
    </w:rPr>
  </w:style>
  <w:style w:type="paragraph" w:customStyle="1" w:styleId="Default">
    <w:name w:val="Default"/>
    <w:rsid w:val="00CD429E"/>
    <w:pPr>
      <w:autoSpaceDE w:val="0"/>
      <w:autoSpaceDN w:val="0"/>
      <w:adjustRightInd w:val="0"/>
    </w:pPr>
    <w:rPr>
      <w:rFonts w:ascii="Tahoma" w:hAnsi="Tahoma" w:cs="Tahoma"/>
      <w:color w:val="000000"/>
      <w:sz w:val="24"/>
      <w:szCs w:val="24"/>
    </w:rPr>
  </w:style>
  <w:style w:type="character" w:customStyle="1" w:styleId="apple-converted-space">
    <w:name w:val="apple-converted-space"/>
    <w:rsid w:val="00CD429E"/>
  </w:style>
  <w:style w:type="character" w:styleId="nfase">
    <w:name w:val="Emphasis"/>
    <w:uiPriority w:val="20"/>
    <w:qFormat/>
    <w:rsid w:val="00CD429E"/>
    <w:rPr>
      <w:i/>
      <w:iCs/>
    </w:rPr>
  </w:style>
  <w:style w:type="paragraph" w:styleId="PargrafodaLista">
    <w:name w:val="List Paragraph"/>
    <w:basedOn w:val="Normal"/>
    <w:uiPriority w:val="34"/>
    <w:qFormat/>
    <w:rsid w:val="00CD429E"/>
    <w:pPr>
      <w:spacing w:after="200" w:line="276" w:lineRule="auto"/>
      <w:ind w:left="720"/>
      <w:contextualSpacing/>
    </w:pPr>
    <w:rPr>
      <w:rFonts w:ascii="Calibri" w:eastAsia="Calibri" w:hAnsi="Calibri"/>
      <w:sz w:val="22"/>
      <w:szCs w:val="22"/>
      <w:lang w:eastAsia="en-US"/>
    </w:rPr>
  </w:style>
  <w:style w:type="character" w:styleId="Hyperlink">
    <w:name w:val="Hyperlink"/>
    <w:basedOn w:val="Fontepargpadro"/>
    <w:uiPriority w:val="99"/>
    <w:unhideWhenUsed/>
    <w:rsid w:val="00FD078C"/>
    <w:rPr>
      <w:color w:val="0563C1"/>
      <w:u w:val="single"/>
    </w:rPr>
  </w:style>
  <w:style w:type="character" w:styleId="HiperlinkVisitado">
    <w:name w:val="FollowedHyperlink"/>
    <w:basedOn w:val="Fontepargpadro"/>
    <w:uiPriority w:val="99"/>
    <w:unhideWhenUsed/>
    <w:rsid w:val="00FD078C"/>
    <w:rPr>
      <w:color w:val="954F72"/>
      <w:u w:val="single"/>
    </w:rPr>
  </w:style>
  <w:style w:type="paragraph" w:customStyle="1" w:styleId="xl66">
    <w:name w:val="xl66"/>
    <w:basedOn w:val="Normal"/>
    <w:rsid w:val="00FD078C"/>
    <w:pPr>
      <w:spacing w:before="100" w:beforeAutospacing="1" w:after="100" w:afterAutospacing="1"/>
      <w:jc w:val="center"/>
    </w:pPr>
    <w:rPr>
      <w:b/>
      <w:bCs/>
      <w:sz w:val="20"/>
      <w:szCs w:val="20"/>
    </w:rPr>
  </w:style>
  <w:style w:type="paragraph" w:customStyle="1" w:styleId="xl67">
    <w:name w:val="xl67"/>
    <w:basedOn w:val="Normal"/>
    <w:rsid w:val="00FD078C"/>
    <w:pPr>
      <w:spacing w:before="100" w:beforeAutospacing="1" w:after="100" w:afterAutospacing="1"/>
    </w:pPr>
    <w:rPr>
      <w:i/>
      <w:iCs/>
    </w:rPr>
  </w:style>
  <w:style w:type="paragraph" w:customStyle="1" w:styleId="xl68">
    <w:name w:val="xl68"/>
    <w:basedOn w:val="Normal"/>
    <w:rsid w:val="00FD078C"/>
    <w:pPr>
      <w:spacing w:before="100" w:beforeAutospacing="1" w:after="100" w:afterAutospacing="1"/>
    </w:pPr>
  </w:style>
  <w:style w:type="paragraph" w:customStyle="1" w:styleId="xl69">
    <w:name w:val="xl69"/>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0">
    <w:name w:val="xl70"/>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74">
    <w:name w:val="xl74"/>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Normal"/>
    <w:rsid w:val="00FD07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76">
    <w:name w:val="xl76"/>
    <w:basedOn w:val="Normal"/>
    <w:rsid w:val="00FD07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77">
    <w:name w:val="xl77"/>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8">
    <w:name w:val="xl78"/>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9">
    <w:name w:val="xl79"/>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0"/>
      <w:szCs w:val="20"/>
    </w:rPr>
  </w:style>
  <w:style w:type="paragraph" w:customStyle="1" w:styleId="xl80">
    <w:name w:val="xl80"/>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rPr>
  </w:style>
  <w:style w:type="paragraph" w:customStyle="1" w:styleId="xl81">
    <w:name w:val="xl81"/>
    <w:basedOn w:val="Normal"/>
    <w:rsid w:val="00FD078C"/>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2">
    <w:name w:val="xl82"/>
    <w:basedOn w:val="Normal"/>
    <w:rsid w:val="00FD078C"/>
    <w:pPr>
      <w:pBdr>
        <w:top w:val="single" w:sz="4" w:space="0" w:color="auto"/>
        <w:bottom w:val="single" w:sz="4" w:space="0" w:color="auto"/>
      </w:pBdr>
      <w:spacing w:before="100" w:beforeAutospacing="1" w:after="100" w:afterAutospacing="1"/>
      <w:jc w:val="center"/>
    </w:pPr>
    <w:rPr>
      <w:b/>
      <w:bCs/>
    </w:rPr>
  </w:style>
  <w:style w:type="paragraph" w:customStyle="1" w:styleId="xl83">
    <w:name w:val="xl83"/>
    <w:basedOn w:val="Normal"/>
    <w:rsid w:val="00FD078C"/>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4">
    <w:name w:val="xl84"/>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character" w:customStyle="1" w:styleId="RodapChar">
    <w:name w:val="Rodapé Char"/>
    <w:basedOn w:val="Fontepargpadro"/>
    <w:link w:val="Rodap"/>
    <w:rsid w:val="004757BE"/>
    <w:rPr>
      <w:sz w:val="24"/>
      <w:szCs w:val="24"/>
    </w:rPr>
  </w:style>
  <w:style w:type="character" w:styleId="Refdenotadefim">
    <w:name w:val="endnote reference"/>
    <w:rsid w:val="000D21D4"/>
    <w:rPr>
      <w:vertAlign w:val="superscript"/>
    </w:rPr>
  </w:style>
  <w:style w:type="character" w:customStyle="1" w:styleId="CorpodetextoChar">
    <w:name w:val="Corpo de texto Char"/>
    <w:basedOn w:val="Fontepargpadro"/>
    <w:link w:val="Corpodetexto"/>
    <w:uiPriority w:val="99"/>
    <w:rsid w:val="00D50431"/>
    <w:rPr>
      <w:sz w:val="28"/>
      <w:szCs w:val="28"/>
    </w:rPr>
  </w:style>
  <w:style w:type="character" w:styleId="Forte">
    <w:name w:val="Strong"/>
    <w:qFormat/>
    <w:rsid w:val="00354296"/>
    <w:rPr>
      <w:b/>
      <w:bCs/>
    </w:rPr>
  </w:style>
  <w:style w:type="paragraph" w:styleId="NormalWeb">
    <w:name w:val="Normal (Web)"/>
    <w:basedOn w:val="Normal"/>
    <w:uiPriority w:val="99"/>
    <w:qFormat/>
    <w:rsid w:val="0035429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27599">
      <w:bodyDiv w:val="1"/>
      <w:marLeft w:val="0"/>
      <w:marRight w:val="0"/>
      <w:marTop w:val="0"/>
      <w:marBottom w:val="0"/>
      <w:divBdr>
        <w:top w:val="none" w:sz="0" w:space="0" w:color="auto"/>
        <w:left w:val="none" w:sz="0" w:space="0" w:color="auto"/>
        <w:bottom w:val="none" w:sz="0" w:space="0" w:color="auto"/>
        <w:right w:val="none" w:sz="0" w:space="0" w:color="auto"/>
      </w:divBdr>
    </w:div>
    <w:div w:id="140392341">
      <w:bodyDiv w:val="1"/>
      <w:marLeft w:val="0"/>
      <w:marRight w:val="0"/>
      <w:marTop w:val="0"/>
      <w:marBottom w:val="0"/>
      <w:divBdr>
        <w:top w:val="none" w:sz="0" w:space="0" w:color="auto"/>
        <w:left w:val="none" w:sz="0" w:space="0" w:color="auto"/>
        <w:bottom w:val="none" w:sz="0" w:space="0" w:color="auto"/>
        <w:right w:val="none" w:sz="0" w:space="0" w:color="auto"/>
      </w:divBdr>
    </w:div>
    <w:div w:id="146016825">
      <w:bodyDiv w:val="1"/>
      <w:marLeft w:val="0"/>
      <w:marRight w:val="0"/>
      <w:marTop w:val="0"/>
      <w:marBottom w:val="0"/>
      <w:divBdr>
        <w:top w:val="none" w:sz="0" w:space="0" w:color="auto"/>
        <w:left w:val="none" w:sz="0" w:space="0" w:color="auto"/>
        <w:bottom w:val="none" w:sz="0" w:space="0" w:color="auto"/>
        <w:right w:val="none" w:sz="0" w:space="0" w:color="auto"/>
      </w:divBdr>
    </w:div>
    <w:div w:id="170797094">
      <w:bodyDiv w:val="1"/>
      <w:marLeft w:val="0"/>
      <w:marRight w:val="0"/>
      <w:marTop w:val="0"/>
      <w:marBottom w:val="0"/>
      <w:divBdr>
        <w:top w:val="none" w:sz="0" w:space="0" w:color="auto"/>
        <w:left w:val="none" w:sz="0" w:space="0" w:color="auto"/>
        <w:bottom w:val="none" w:sz="0" w:space="0" w:color="auto"/>
        <w:right w:val="none" w:sz="0" w:space="0" w:color="auto"/>
      </w:divBdr>
    </w:div>
    <w:div w:id="197163199">
      <w:bodyDiv w:val="1"/>
      <w:marLeft w:val="0"/>
      <w:marRight w:val="0"/>
      <w:marTop w:val="0"/>
      <w:marBottom w:val="0"/>
      <w:divBdr>
        <w:top w:val="none" w:sz="0" w:space="0" w:color="auto"/>
        <w:left w:val="none" w:sz="0" w:space="0" w:color="auto"/>
        <w:bottom w:val="none" w:sz="0" w:space="0" w:color="auto"/>
        <w:right w:val="none" w:sz="0" w:space="0" w:color="auto"/>
      </w:divBdr>
    </w:div>
    <w:div w:id="209535932">
      <w:bodyDiv w:val="1"/>
      <w:marLeft w:val="0"/>
      <w:marRight w:val="0"/>
      <w:marTop w:val="0"/>
      <w:marBottom w:val="0"/>
      <w:divBdr>
        <w:top w:val="none" w:sz="0" w:space="0" w:color="auto"/>
        <w:left w:val="none" w:sz="0" w:space="0" w:color="auto"/>
        <w:bottom w:val="none" w:sz="0" w:space="0" w:color="auto"/>
        <w:right w:val="none" w:sz="0" w:space="0" w:color="auto"/>
      </w:divBdr>
    </w:div>
    <w:div w:id="246037021">
      <w:bodyDiv w:val="1"/>
      <w:marLeft w:val="0"/>
      <w:marRight w:val="0"/>
      <w:marTop w:val="0"/>
      <w:marBottom w:val="0"/>
      <w:divBdr>
        <w:top w:val="none" w:sz="0" w:space="0" w:color="auto"/>
        <w:left w:val="none" w:sz="0" w:space="0" w:color="auto"/>
        <w:bottom w:val="none" w:sz="0" w:space="0" w:color="auto"/>
        <w:right w:val="none" w:sz="0" w:space="0" w:color="auto"/>
      </w:divBdr>
    </w:div>
    <w:div w:id="251282666">
      <w:bodyDiv w:val="1"/>
      <w:marLeft w:val="0"/>
      <w:marRight w:val="0"/>
      <w:marTop w:val="0"/>
      <w:marBottom w:val="0"/>
      <w:divBdr>
        <w:top w:val="none" w:sz="0" w:space="0" w:color="auto"/>
        <w:left w:val="none" w:sz="0" w:space="0" w:color="auto"/>
        <w:bottom w:val="none" w:sz="0" w:space="0" w:color="auto"/>
        <w:right w:val="none" w:sz="0" w:space="0" w:color="auto"/>
      </w:divBdr>
    </w:div>
    <w:div w:id="392386948">
      <w:bodyDiv w:val="1"/>
      <w:marLeft w:val="0"/>
      <w:marRight w:val="0"/>
      <w:marTop w:val="0"/>
      <w:marBottom w:val="0"/>
      <w:divBdr>
        <w:top w:val="none" w:sz="0" w:space="0" w:color="auto"/>
        <w:left w:val="none" w:sz="0" w:space="0" w:color="auto"/>
        <w:bottom w:val="none" w:sz="0" w:space="0" w:color="auto"/>
        <w:right w:val="none" w:sz="0" w:space="0" w:color="auto"/>
      </w:divBdr>
    </w:div>
    <w:div w:id="457379842">
      <w:bodyDiv w:val="1"/>
      <w:marLeft w:val="0"/>
      <w:marRight w:val="0"/>
      <w:marTop w:val="0"/>
      <w:marBottom w:val="0"/>
      <w:divBdr>
        <w:top w:val="none" w:sz="0" w:space="0" w:color="auto"/>
        <w:left w:val="none" w:sz="0" w:space="0" w:color="auto"/>
        <w:bottom w:val="none" w:sz="0" w:space="0" w:color="auto"/>
        <w:right w:val="none" w:sz="0" w:space="0" w:color="auto"/>
      </w:divBdr>
    </w:div>
    <w:div w:id="493381796">
      <w:bodyDiv w:val="1"/>
      <w:marLeft w:val="0"/>
      <w:marRight w:val="0"/>
      <w:marTop w:val="0"/>
      <w:marBottom w:val="0"/>
      <w:divBdr>
        <w:top w:val="none" w:sz="0" w:space="0" w:color="auto"/>
        <w:left w:val="none" w:sz="0" w:space="0" w:color="auto"/>
        <w:bottom w:val="none" w:sz="0" w:space="0" w:color="auto"/>
        <w:right w:val="none" w:sz="0" w:space="0" w:color="auto"/>
      </w:divBdr>
    </w:div>
    <w:div w:id="588008514">
      <w:bodyDiv w:val="1"/>
      <w:marLeft w:val="0"/>
      <w:marRight w:val="0"/>
      <w:marTop w:val="0"/>
      <w:marBottom w:val="0"/>
      <w:divBdr>
        <w:top w:val="none" w:sz="0" w:space="0" w:color="auto"/>
        <w:left w:val="none" w:sz="0" w:space="0" w:color="auto"/>
        <w:bottom w:val="none" w:sz="0" w:space="0" w:color="auto"/>
        <w:right w:val="none" w:sz="0" w:space="0" w:color="auto"/>
      </w:divBdr>
    </w:div>
    <w:div w:id="661198599">
      <w:bodyDiv w:val="1"/>
      <w:marLeft w:val="0"/>
      <w:marRight w:val="0"/>
      <w:marTop w:val="0"/>
      <w:marBottom w:val="0"/>
      <w:divBdr>
        <w:top w:val="none" w:sz="0" w:space="0" w:color="auto"/>
        <w:left w:val="none" w:sz="0" w:space="0" w:color="auto"/>
        <w:bottom w:val="none" w:sz="0" w:space="0" w:color="auto"/>
        <w:right w:val="none" w:sz="0" w:space="0" w:color="auto"/>
      </w:divBdr>
    </w:div>
    <w:div w:id="694307272">
      <w:bodyDiv w:val="1"/>
      <w:marLeft w:val="0"/>
      <w:marRight w:val="0"/>
      <w:marTop w:val="0"/>
      <w:marBottom w:val="0"/>
      <w:divBdr>
        <w:top w:val="none" w:sz="0" w:space="0" w:color="auto"/>
        <w:left w:val="none" w:sz="0" w:space="0" w:color="auto"/>
        <w:bottom w:val="none" w:sz="0" w:space="0" w:color="auto"/>
        <w:right w:val="none" w:sz="0" w:space="0" w:color="auto"/>
      </w:divBdr>
    </w:div>
    <w:div w:id="696467201">
      <w:bodyDiv w:val="1"/>
      <w:marLeft w:val="0"/>
      <w:marRight w:val="0"/>
      <w:marTop w:val="0"/>
      <w:marBottom w:val="0"/>
      <w:divBdr>
        <w:top w:val="none" w:sz="0" w:space="0" w:color="auto"/>
        <w:left w:val="none" w:sz="0" w:space="0" w:color="auto"/>
        <w:bottom w:val="none" w:sz="0" w:space="0" w:color="auto"/>
        <w:right w:val="none" w:sz="0" w:space="0" w:color="auto"/>
      </w:divBdr>
    </w:div>
    <w:div w:id="722827337">
      <w:bodyDiv w:val="1"/>
      <w:marLeft w:val="0"/>
      <w:marRight w:val="0"/>
      <w:marTop w:val="0"/>
      <w:marBottom w:val="0"/>
      <w:divBdr>
        <w:top w:val="none" w:sz="0" w:space="0" w:color="auto"/>
        <w:left w:val="none" w:sz="0" w:space="0" w:color="auto"/>
        <w:bottom w:val="none" w:sz="0" w:space="0" w:color="auto"/>
        <w:right w:val="none" w:sz="0" w:space="0" w:color="auto"/>
      </w:divBdr>
    </w:div>
    <w:div w:id="733158246">
      <w:bodyDiv w:val="1"/>
      <w:marLeft w:val="0"/>
      <w:marRight w:val="0"/>
      <w:marTop w:val="0"/>
      <w:marBottom w:val="0"/>
      <w:divBdr>
        <w:top w:val="none" w:sz="0" w:space="0" w:color="auto"/>
        <w:left w:val="none" w:sz="0" w:space="0" w:color="auto"/>
        <w:bottom w:val="none" w:sz="0" w:space="0" w:color="auto"/>
        <w:right w:val="none" w:sz="0" w:space="0" w:color="auto"/>
      </w:divBdr>
    </w:div>
    <w:div w:id="769197809">
      <w:bodyDiv w:val="1"/>
      <w:marLeft w:val="0"/>
      <w:marRight w:val="0"/>
      <w:marTop w:val="0"/>
      <w:marBottom w:val="0"/>
      <w:divBdr>
        <w:top w:val="none" w:sz="0" w:space="0" w:color="auto"/>
        <w:left w:val="none" w:sz="0" w:space="0" w:color="auto"/>
        <w:bottom w:val="none" w:sz="0" w:space="0" w:color="auto"/>
        <w:right w:val="none" w:sz="0" w:space="0" w:color="auto"/>
      </w:divBdr>
    </w:div>
    <w:div w:id="915893495">
      <w:bodyDiv w:val="1"/>
      <w:marLeft w:val="0"/>
      <w:marRight w:val="0"/>
      <w:marTop w:val="0"/>
      <w:marBottom w:val="0"/>
      <w:divBdr>
        <w:top w:val="none" w:sz="0" w:space="0" w:color="auto"/>
        <w:left w:val="none" w:sz="0" w:space="0" w:color="auto"/>
        <w:bottom w:val="none" w:sz="0" w:space="0" w:color="auto"/>
        <w:right w:val="none" w:sz="0" w:space="0" w:color="auto"/>
      </w:divBdr>
    </w:div>
    <w:div w:id="941764355">
      <w:bodyDiv w:val="1"/>
      <w:marLeft w:val="0"/>
      <w:marRight w:val="0"/>
      <w:marTop w:val="0"/>
      <w:marBottom w:val="0"/>
      <w:divBdr>
        <w:top w:val="none" w:sz="0" w:space="0" w:color="auto"/>
        <w:left w:val="none" w:sz="0" w:space="0" w:color="auto"/>
        <w:bottom w:val="none" w:sz="0" w:space="0" w:color="auto"/>
        <w:right w:val="none" w:sz="0" w:space="0" w:color="auto"/>
      </w:divBdr>
    </w:div>
    <w:div w:id="1013075006">
      <w:bodyDiv w:val="1"/>
      <w:marLeft w:val="0"/>
      <w:marRight w:val="0"/>
      <w:marTop w:val="0"/>
      <w:marBottom w:val="0"/>
      <w:divBdr>
        <w:top w:val="none" w:sz="0" w:space="0" w:color="auto"/>
        <w:left w:val="none" w:sz="0" w:space="0" w:color="auto"/>
        <w:bottom w:val="none" w:sz="0" w:space="0" w:color="auto"/>
        <w:right w:val="none" w:sz="0" w:space="0" w:color="auto"/>
      </w:divBdr>
    </w:div>
    <w:div w:id="1074083460">
      <w:bodyDiv w:val="1"/>
      <w:marLeft w:val="0"/>
      <w:marRight w:val="0"/>
      <w:marTop w:val="0"/>
      <w:marBottom w:val="0"/>
      <w:divBdr>
        <w:top w:val="none" w:sz="0" w:space="0" w:color="auto"/>
        <w:left w:val="none" w:sz="0" w:space="0" w:color="auto"/>
        <w:bottom w:val="none" w:sz="0" w:space="0" w:color="auto"/>
        <w:right w:val="none" w:sz="0" w:space="0" w:color="auto"/>
      </w:divBdr>
    </w:div>
    <w:div w:id="1336570847">
      <w:bodyDiv w:val="1"/>
      <w:marLeft w:val="0"/>
      <w:marRight w:val="0"/>
      <w:marTop w:val="0"/>
      <w:marBottom w:val="0"/>
      <w:divBdr>
        <w:top w:val="none" w:sz="0" w:space="0" w:color="auto"/>
        <w:left w:val="none" w:sz="0" w:space="0" w:color="auto"/>
        <w:bottom w:val="none" w:sz="0" w:space="0" w:color="auto"/>
        <w:right w:val="none" w:sz="0" w:space="0" w:color="auto"/>
      </w:divBdr>
    </w:div>
    <w:div w:id="1347486027">
      <w:bodyDiv w:val="1"/>
      <w:marLeft w:val="0"/>
      <w:marRight w:val="0"/>
      <w:marTop w:val="0"/>
      <w:marBottom w:val="0"/>
      <w:divBdr>
        <w:top w:val="none" w:sz="0" w:space="0" w:color="auto"/>
        <w:left w:val="none" w:sz="0" w:space="0" w:color="auto"/>
        <w:bottom w:val="none" w:sz="0" w:space="0" w:color="auto"/>
        <w:right w:val="none" w:sz="0" w:space="0" w:color="auto"/>
      </w:divBdr>
    </w:div>
    <w:div w:id="1413550019">
      <w:bodyDiv w:val="1"/>
      <w:marLeft w:val="0"/>
      <w:marRight w:val="0"/>
      <w:marTop w:val="0"/>
      <w:marBottom w:val="0"/>
      <w:divBdr>
        <w:top w:val="none" w:sz="0" w:space="0" w:color="auto"/>
        <w:left w:val="none" w:sz="0" w:space="0" w:color="auto"/>
        <w:bottom w:val="none" w:sz="0" w:space="0" w:color="auto"/>
        <w:right w:val="none" w:sz="0" w:space="0" w:color="auto"/>
      </w:divBdr>
    </w:div>
    <w:div w:id="1417819558">
      <w:bodyDiv w:val="1"/>
      <w:marLeft w:val="0"/>
      <w:marRight w:val="0"/>
      <w:marTop w:val="0"/>
      <w:marBottom w:val="0"/>
      <w:divBdr>
        <w:top w:val="none" w:sz="0" w:space="0" w:color="auto"/>
        <w:left w:val="none" w:sz="0" w:space="0" w:color="auto"/>
        <w:bottom w:val="none" w:sz="0" w:space="0" w:color="auto"/>
        <w:right w:val="none" w:sz="0" w:space="0" w:color="auto"/>
      </w:divBdr>
    </w:div>
    <w:div w:id="1463884566">
      <w:bodyDiv w:val="1"/>
      <w:marLeft w:val="0"/>
      <w:marRight w:val="0"/>
      <w:marTop w:val="0"/>
      <w:marBottom w:val="0"/>
      <w:divBdr>
        <w:top w:val="none" w:sz="0" w:space="0" w:color="auto"/>
        <w:left w:val="none" w:sz="0" w:space="0" w:color="auto"/>
        <w:bottom w:val="none" w:sz="0" w:space="0" w:color="auto"/>
        <w:right w:val="none" w:sz="0" w:space="0" w:color="auto"/>
      </w:divBdr>
    </w:div>
    <w:div w:id="1507281722">
      <w:bodyDiv w:val="1"/>
      <w:marLeft w:val="0"/>
      <w:marRight w:val="0"/>
      <w:marTop w:val="0"/>
      <w:marBottom w:val="0"/>
      <w:divBdr>
        <w:top w:val="none" w:sz="0" w:space="0" w:color="auto"/>
        <w:left w:val="none" w:sz="0" w:space="0" w:color="auto"/>
        <w:bottom w:val="none" w:sz="0" w:space="0" w:color="auto"/>
        <w:right w:val="none" w:sz="0" w:space="0" w:color="auto"/>
      </w:divBdr>
    </w:div>
    <w:div w:id="1541943319">
      <w:bodyDiv w:val="1"/>
      <w:marLeft w:val="0"/>
      <w:marRight w:val="0"/>
      <w:marTop w:val="0"/>
      <w:marBottom w:val="0"/>
      <w:divBdr>
        <w:top w:val="none" w:sz="0" w:space="0" w:color="auto"/>
        <w:left w:val="none" w:sz="0" w:space="0" w:color="auto"/>
        <w:bottom w:val="none" w:sz="0" w:space="0" w:color="auto"/>
        <w:right w:val="none" w:sz="0" w:space="0" w:color="auto"/>
      </w:divBdr>
    </w:div>
    <w:div w:id="1562210209">
      <w:bodyDiv w:val="1"/>
      <w:marLeft w:val="0"/>
      <w:marRight w:val="0"/>
      <w:marTop w:val="0"/>
      <w:marBottom w:val="0"/>
      <w:divBdr>
        <w:top w:val="none" w:sz="0" w:space="0" w:color="auto"/>
        <w:left w:val="none" w:sz="0" w:space="0" w:color="auto"/>
        <w:bottom w:val="none" w:sz="0" w:space="0" w:color="auto"/>
        <w:right w:val="none" w:sz="0" w:space="0" w:color="auto"/>
      </w:divBdr>
    </w:div>
    <w:div w:id="1579903201">
      <w:bodyDiv w:val="1"/>
      <w:marLeft w:val="0"/>
      <w:marRight w:val="0"/>
      <w:marTop w:val="0"/>
      <w:marBottom w:val="0"/>
      <w:divBdr>
        <w:top w:val="none" w:sz="0" w:space="0" w:color="auto"/>
        <w:left w:val="none" w:sz="0" w:space="0" w:color="auto"/>
        <w:bottom w:val="none" w:sz="0" w:space="0" w:color="auto"/>
        <w:right w:val="none" w:sz="0" w:space="0" w:color="auto"/>
      </w:divBdr>
    </w:div>
    <w:div w:id="1580751382">
      <w:bodyDiv w:val="1"/>
      <w:marLeft w:val="0"/>
      <w:marRight w:val="0"/>
      <w:marTop w:val="0"/>
      <w:marBottom w:val="0"/>
      <w:divBdr>
        <w:top w:val="none" w:sz="0" w:space="0" w:color="auto"/>
        <w:left w:val="none" w:sz="0" w:space="0" w:color="auto"/>
        <w:bottom w:val="none" w:sz="0" w:space="0" w:color="auto"/>
        <w:right w:val="none" w:sz="0" w:space="0" w:color="auto"/>
      </w:divBdr>
    </w:div>
    <w:div w:id="1612131462">
      <w:bodyDiv w:val="1"/>
      <w:marLeft w:val="0"/>
      <w:marRight w:val="0"/>
      <w:marTop w:val="0"/>
      <w:marBottom w:val="0"/>
      <w:divBdr>
        <w:top w:val="none" w:sz="0" w:space="0" w:color="auto"/>
        <w:left w:val="none" w:sz="0" w:space="0" w:color="auto"/>
        <w:bottom w:val="none" w:sz="0" w:space="0" w:color="auto"/>
        <w:right w:val="none" w:sz="0" w:space="0" w:color="auto"/>
      </w:divBdr>
    </w:div>
    <w:div w:id="1646937043">
      <w:bodyDiv w:val="1"/>
      <w:marLeft w:val="0"/>
      <w:marRight w:val="0"/>
      <w:marTop w:val="0"/>
      <w:marBottom w:val="0"/>
      <w:divBdr>
        <w:top w:val="none" w:sz="0" w:space="0" w:color="auto"/>
        <w:left w:val="none" w:sz="0" w:space="0" w:color="auto"/>
        <w:bottom w:val="none" w:sz="0" w:space="0" w:color="auto"/>
        <w:right w:val="none" w:sz="0" w:space="0" w:color="auto"/>
      </w:divBdr>
    </w:div>
    <w:div w:id="1686127915">
      <w:bodyDiv w:val="1"/>
      <w:marLeft w:val="0"/>
      <w:marRight w:val="0"/>
      <w:marTop w:val="0"/>
      <w:marBottom w:val="0"/>
      <w:divBdr>
        <w:top w:val="none" w:sz="0" w:space="0" w:color="auto"/>
        <w:left w:val="none" w:sz="0" w:space="0" w:color="auto"/>
        <w:bottom w:val="none" w:sz="0" w:space="0" w:color="auto"/>
        <w:right w:val="none" w:sz="0" w:space="0" w:color="auto"/>
      </w:divBdr>
    </w:div>
    <w:div w:id="1800294110">
      <w:bodyDiv w:val="1"/>
      <w:marLeft w:val="0"/>
      <w:marRight w:val="0"/>
      <w:marTop w:val="0"/>
      <w:marBottom w:val="0"/>
      <w:divBdr>
        <w:top w:val="none" w:sz="0" w:space="0" w:color="auto"/>
        <w:left w:val="none" w:sz="0" w:space="0" w:color="auto"/>
        <w:bottom w:val="none" w:sz="0" w:space="0" w:color="auto"/>
        <w:right w:val="none" w:sz="0" w:space="0" w:color="auto"/>
      </w:divBdr>
    </w:div>
    <w:div w:id="1906910856">
      <w:bodyDiv w:val="1"/>
      <w:marLeft w:val="0"/>
      <w:marRight w:val="0"/>
      <w:marTop w:val="0"/>
      <w:marBottom w:val="0"/>
      <w:divBdr>
        <w:top w:val="none" w:sz="0" w:space="0" w:color="auto"/>
        <w:left w:val="none" w:sz="0" w:space="0" w:color="auto"/>
        <w:bottom w:val="none" w:sz="0" w:space="0" w:color="auto"/>
        <w:right w:val="none" w:sz="0" w:space="0" w:color="auto"/>
      </w:divBdr>
    </w:div>
    <w:div w:id="2013675720">
      <w:bodyDiv w:val="1"/>
      <w:marLeft w:val="0"/>
      <w:marRight w:val="0"/>
      <w:marTop w:val="0"/>
      <w:marBottom w:val="0"/>
      <w:divBdr>
        <w:top w:val="none" w:sz="0" w:space="0" w:color="auto"/>
        <w:left w:val="none" w:sz="0" w:space="0" w:color="auto"/>
        <w:bottom w:val="none" w:sz="0" w:space="0" w:color="auto"/>
        <w:right w:val="none" w:sz="0" w:space="0" w:color="auto"/>
      </w:divBdr>
    </w:div>
    <w:div w:id="2024165323">
      <w:bodyDiv w:val="1"/>
      <w:marLeft w:val="0"/>
      <w:marRight w:val="0"/>
      <w:marTop w:val="0"/>
      <w:marBottom w:val="0"/>
      <w:divBdr>
        <w:top w:val="none" w:sz="0" w:space="0" w:color="auto"/>
        <w:left w:val="none" w:sz="0" w:space="0" w:color="auto"/>
        <w:bottom w:val="none" w:sz="0" w:space="0" w:color="auto"/>
        <w:right w:val="none" w:sz="0" w:space="0" w:color="auto"/>
      </w:divBdr>
    </w:div>
    <w:div w:id="214492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15A00-A201-49FF-BDE1-334F53B32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2420</TotalTime>
  <Pages>10</Pages>
  <Words>4411</Words>
  <Characters>23820</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28175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subject/>
  <dc:creator>MY</dc:creator>
  <cp:keywords/>
  <cp:lastModifiedBy>Windows</cp:lastModifiedBy>
  <cp:revision>302</cp:revision>
  <cp:lastPrinted>2021-10-01T16:23:00Z</cp:lastPrinted>
  <dcterms:created xsi:type="dcterms:W3CDTF">2018-07-31T13:09:00Z</dcterms:created>
  <dcterms:modified xsi:type="dcterms:W3CDTF">2022-06-07T18:49:00Z</dcterms:modified>
</cp:coreProperties>
</file>